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75E8A" w14:textId="77777777" w:rsidR="00874E6D" w:rsidRPr="00874E6D" w:rsidRDefault="00874E6D" w:rsidP="00874E6D">
      <w:pPr>
        <w:rPr>
          <w:lang w:val="en-US"/>
        </w:rPr>
      </w:pPr>
      <w:r w:rsidRPr="00874E6D">
        <w:rPr>
          <w:lang w:val="en-US"/>
        </w:rPr>
        <w:t>REFERENCES</w:t>
      </w:r>
    </w:p>
    <w:p w14:paraId="7282B0F7" w14:textId="77777777" w:rsidR="00874E6D" w:rsidRPr="00874E6D" w:rsidRDefault="00874E6D" w:rsidP="00874E6D">
      <w:pPr>
        <w:rPr>
          <w:lang w:val="en-US"/>
        </w:rPr>
      </w:pPr>
    </w:p>
    <w:p w14:paraId="1ACBF5F5" w14:textId="77777777" w:rsidR="00874E6D" w:rsidRPr="00874E6D" w:rsidRDefault="00874E6D" w:rsidP="00874E6D">
      <w:pPr>
        <w:rPr>
          <w:lang w:val="en-US"/>
        </w:rPr>
      </w:pPr>
      <w:r w:rsidRPr="00874E6D">
        <w:rPr>
          <w:lang w:val="en-US"/>
        </w:rPr>
        <w:t>1. TvULKINA, YU. S. (2008). The essence and the principles of vocational adjustment of personnel. Proceedings of Voronezh State University. Series: Economics and Management, (1), 109–113. https:// elibrary.ru/kdyoqr.</w:t>
      </w:r>
    </w:p>
    <w:p w14:paraId="1DA78628" w14:textId="77777777" w:rsidR="00874E6D" w:rsidRPr="00874E6D" w:rsidRDefault="00874E6D" w:rsidP="00874E6D">
      <w:pPr>
        <w:rPr>
          <w:lang w:val="en-US"/>
        </w:rPr>
      </w:pPr>
    </w:p>
    <w:p w14:paraId="3ED27151" w14:textId="77777777" w:rsidR="00874E6D" w:rsidRPr="00874E6D" w:rsidRDefault="00874E6D" w:rsidP="00874E6D">
      <w:pPr>
        <w:rPr>
          <w:lang w:val="en-US"/>
        </w:rPr>
      </w:pPr>
      <w:r w:rsidRPr="00874E6D">
        <w:rPr>
          <w:lang w:val="en-US"/>
        </w:rPr>
        <w:t>2. VESNIN, V. R., &amp; DvUNDIK, E. P. (2018). Analysis and evaluation of organizational culture enterprises: Quantitative and qualitative methods. Scientific Bul- letin of the Military-Industrial Complex of Russia, (3), 64–72. https://elibrary.ru/vabroq.</w:t>
      </w:r>
    </w:p>
    <w:p w14:paraId="2A520087" w14:textId="77777777" w:rsidR="00874E6D" w:rsidRPr="00874E6D" w:rsidRDefault="00874E6D" w:rsidP="00874E6D">
      <w:pPr>
        <w:rPr>
          <w:lang w:val="en-US"/>
        </w:rPr>
      </w:pPr>
    </w:p>
    <w:p w14:paraId="26EAF530" w14:textId="77777777" w:rsidR="00874E6D" w:rsidRPr="00874E6D" w:rsidRDefault="00874E6D" w:rsidP="00874E6D">
      <w:pPr>
        <w:rPr>
          <w:lang w:val="en-US"/>
        </w:rPr>
      </w:pPr>
      <w:r w:rsidRPr="00874E6D">
        <w:rPr>
          <w:lang w:val="en-US"/>
        </w:rPr>
        <w:t>3. PISAREV, O. M., YUROVA, YU. V., &amp; VTORUSHINA, A. S. (2023). Selected issues of research on the role of the human factor in the professional penitentiary sphere. Man: Crime and Punishment, 31(1), 111–123. https:// doi.org/10.33463/2687-1238.2023.31(1-4).1.111-123.</w:t>
      </w:r>
    </w:p>
    <w:p w14:paraId="1ECD0A7B" w14:textId="77777777" w:rsidR="00874E6D" w:rsidRPr="00874E6D" w:rsidRDefault="00874E6D" w:rsidP="00874E6D">
      <w:pPr>
        <w:rPr>
          <w:lang w:val="en-US"/>
        </w:rPr>
      </w:pPr>
    </w:p>
    <w:p w14:paraId="3B17D492" w14:textId="77777777" w:rsidR="00874E6D" w:rsidRPr="00874E6D" w:rsidRDefault="00874E6D" w:rsidP="00874E6D">
      <w:pPr>
        <w:rPr>
          <w:lang w:val="en-US"/>
        </w:rPr>
      </w:pPr>
      <w:r w:rsidRPr="00874E6D">
        <w:rPr>
          <w:lang w:val="en-US"/>
        </w:rPr>
        <w:t>4. YURINA, O. I., &amp; KAPLINA, S. V. (2020). Conditions of success adaptation of young employees to performance in federal penal system. Uchenye Zapiski Universiteta imeni P.F. Lesgafta, (2), 541–544. https:// doi.org/10.34835/issn.2308-1961.2020.</w:t>
      </w:r>
      <w:proofErr w:type="gramStart"/>
      <w:r w:rsidRPr="00874E6D">
        <w:rPr>
          <w:lang w:val="en-US"/>
        </w:rPr>
        <w:t>2.p</w:t>
      </w:r>
      <w:proofErr w:type="gramEnd"/>
      <w:r w:rsidRPr="00874E6D">
        <w:rPr>
          <w:lang w:val="en-US"/>
        </w:rPr>
        <w:t>541-544.</w:t>
      </w:r>
    </w:p>
    <w:p w14:paraId="1C42AE3F" w14:textId="77777777" w:rsidR="00874E6D" w:rsidRPr="00874E6D" w:rsidRDefault="00874E6D" w:rsidP="00874E6D">
      <w:pPr>
        <w:rPr>
          <w:lang w:val="en-US"/>
        </w:rPr>
      </w:pPr>
    </w:p>
    <w:p w14:paraId="45236C1F" w14:textId="77777777" w:rsidR="00874E6D" w:rsidRPr="00874E6D" w:rsidRDefault="00874E6D" w:rsidP="00874E6D">
      <w:pPr>
        <w:rPr>
          <w:lang w:val="en-US"/>
        </w:rPr>
      </w:pPr>
      <w:r w:rsidRPr="00874E6D">
        <w:rPr>
          <w:lang w:val="en-US"/>
        </w:rPr>
        <w:t>5. DOLININ, A. YU. (2023). On the need to implement a strategic approach in the personnel manage- ment of the penal system. Man: Crime and Punish- ment, 31(1), 53–64. https://doi.org/10.33463/2687-1238.2023.31(1-4).1.053-064.</w:t>
      </w:r>
    </w:p>
    <w:p w14:paraId="7AF7B4CE" w14:textId="77777777" w:rsidR="00874E6D" w:rsidRPr="00874E6D" w:rsidRDefault="00874E6D" w:rsidP="00874E6D">
      <w:pPr>
        <w:rPr>
          <w:lang w:val="en-US"/>
        </w:rPr>
      </w:pPr>
    </w:p>
    <w:p w14:paraId="0BE030FC" w14:textId="77777777" w:rsidR="00874E6D" w:rsidRPr="00874E6D" w:rsidRDefault="00874E6D" w:rsidP="00874E6D">
      <w:pPr>
        <w:rPr>
          <w:lang w:val="en-US"/>
        </w:rPr>
      </w:pPr>
      <w:r w:rsidRPr="00874E6D">
        <w:rPr>
          <w:lang w:val="en-US"/>
        </w:rPr>
        <w:t>6. TARASOVA, S. A. (2023). Formation of an existential worldview of future employees of the peniten- tiary system. Bulletin of the Samara Law Institute, (1), 100–106. https://doi.org/10.37523/SUI.2023.52.1.015.</w:t>
      </w:r>
    </w:p>
    <w:p w14:paraId="32C3E7A0" w14:textId="77777777" w:rsidR="00874E6D" w:rsidRPr="00874E6D" w:rsidRDefault="00874E6D" w:rsidP="00874E6D">
      <w:pPr>
        <w:rPr>
          <w:lang w:val="en-US"/>
        </w:rPr>
      </w:pPr>
    </w:p>
    <w:p w14:paraId="2099A1D2" w14:textId="77777777" w:rsidR="00874E6D" w:rsidRPr="00874E6D" w:rsidRDefault="00874E6D" w:rsidP="00874E6D">
      <w:pPr>
        <w:rPr>
          <w:lang w:val="en-US"/>
        </w:rPr>
      </w:pPr>
      <w:r w:rsidRPr="00874E6D">
        <w:rPr>
          <w:lang w:val="en-US"/>
        </w:rPr>
        <w:t>7. AGRANAT, D. L. (2008). Personality and paramilitary organization. Knowledge. Understanding. Skill, (2), 153–157. https://elibrary.ru/juhwzb.</w:t>
      </w:r>
    </w:p>
    <w:p w14:paraId="40E1ADB6" w14:textId="77777777" w:rsidR="00874E6D" w:rsidRPr="00874E6D" w:rsidRDefault="00874E6D" w:rsidP="00874E6D">
      <w:pPr>
        <w:rPr>
          <w:lang w:val="en-US"/>
        </w:rPr>
      </w:pPr>
    </w:p>
    <w:p w14:paraId="2CD1F057" w14:textId="77777777" w:rsidR="00874E6D" w:rsidRPr="00874E6D" w:rsidRDefault="00874E6D" w:rsidP="00874E6D">
      <w:pPr>
        <w:rPr>
          <w:lang w:val="en-US"/>
        </w:rPr>
      </w:pPr>
      <w:r w:rsidRPr="00874E6D">
        <w:rPr>
          <w:lang w:val="en-US"/>
        </w:rPr>
        <w:t>8. KOLESNIKOVA, N. E. (2017). Foreign experience in training probation officers used to prepare specialists for penitentiary inspections of the federal pen- itentiary service of Russia. Psychopedagogics in Law Enforcement, (2), 69–73. https://elibrary.ru/zbovzn.</w:t>
      </w:r>
    </w:p>
    <w:p w14:paraId="0CFE0F8D" w14:textId="77777777" w:rsidR="00874E6D" w:rsidRPr="00874E6D" w:rsidRDefault="00874E6D" w:rsidP="00874E6D">
      <w:pPr>
        <w:rPr>
          <w:lang w:val="en-US"/>
        </w:rPr>
      </w:pPr>
    </w:p>
    <w:p w14:paraId="09A754D1" w14:textId="77777777" w:rsidR="00874E6D" w:rsidRPr="00874E6D" w:rsidRDefault="00874E6D" w:rsidP="00874E6D">
      <w:pPr>
        <w:rPr>
          <w:lang w:val="en-US"/>
        </w:rPr>
      </w:pPr>
      <w:r w:rsidRPr="00874E6D">
        <w:rPr>
          <w:lang w:val="en-US"/>
        </w:rPr>
        <w:t>9. KAZBEROV, P. N. (2023). Professional stress among employees of the criminal executive system. Problems of Modern Teacher Education, (79-3), 218–221. https://elibrary.ru/hnsjhd.</w:t>
      </w:r>
    </w:p>
    <w:p w14:paraId="736D7910" w14:textId="77777777" w:rsidR="00874E6D" w:rsidRPr="00874E6D" w:rsidRDefault="00874E6D" w:rsidP="00874E6D">
      <w:pPr>
        <w:rPr>
          <w:lang w:val="en-US"/>
        </w:rPr>
      </w:pPr>
    </w:p>
    <w:p w14:paraId="49CA6248" w14:textId="77777777" w:rsidR="00874E6D" w:rsidRPr="00874E6D" w:rsidRDefault="00874E6D" w:rsidP="00874E6D">
      <w:pPr>
        <w:rPr>
          <w:lang w:val="en-US"/>
        </w:rPr>
      </w:pPr>
      <w:r w:rsidRPr="00874E6D">
        <w:rPr>
          <w:lang w:val="en-US"/>
        </w:rPr>
        <w:t xml:space="preserve">10. DOLININ, A. YU., &amp; CHUDAKOVA, S. N. (2018). Development of the manager’s competence as a factor in improving the efficiency of the personnel manage- ment system in the correctional institution. Bulletin </w:t>
      </w:r>
      <w:r w:rsidRPr="00874E6D">
        <w:rPr>
          <w:lang w:val="en-US"/>
        </w:rPr>
        <w:lastRenderedPageBreak/>
        <w:t>of St. Petersburg University of the Ministry of Internal Affairs of Russia, (1), 161–165. https://elibrary.ru/ yuuevw.</w:t>
      </w:r>
    </w:p>
    <w:p w14:paraId="74294D94" w14:textId="77777777" w:rsidR="00874E6D" w:rsidRPr="00874E6D" w:rsidRDefault="00874E6D" w:rsidP="00874E6D">
      <w:pPr>
        <w:rPr>
          <w:lang w:val="en-US"/>
        </w:rPr>
      </w:pPr>
    </w:p>
    <w:p w14:paraId="6F921668" w14:textId="77777777" w:rsidR="00874E6D" w:rsidRPr="00874E6D" w:rsidRDefault="00874E6D" w:rsidP="00874E6D">
      <w:pPr>
        <w:rPr>
          <w:lang w:val="en-US"/>
        </w:rPr>
      </w:pPr>
      <w:r w:rsidRPr="00874E6D">
        <w:rPr>
          <w:lang w:val="en-US"/>
        </w:rPr>
        <w:t>11. EZHOVA, O. N. (2015). Professional development of employees of the penitentiary system: The psychological aspect. Eurasian Law Journal, (5), 267–269. https://elibrary.ru/tvugtj.</w:t>
      </w:r>
    </w:p>
    <w:p w14:paraId="5272867F" w14:textId="77777777" w:rsidR="00874E6D" w:rsidRPr="00874E6D" w:rsidRDefault="00874E6D" w:rsidP="00874E6D">
      <w:pPr>
        <w:rPr>
          <w:lang w:val="en-US"/>
        </w:rPr>
      </w:pPr>
    </w:p>
    <w:p w14:paraId="0E9E9393" w14:textId="77777777" w:rsidR="00874E6D" w:rsidRPr="00874E6D" w:rsidRDefault="00874E6D" w:rsidP="00874E6D">
      <w:pPr>
        <w:rPr>
          <w:lang w:val="en-US"/>
        </w:rPr>
      </w:pPr>
      <w:r w:rsidRPr="00874E6D">
        <w:rPr>
          <w:lang w:val="en-US"/>
        </w:rPr>
        <w:t>12. YARosHENKo, E. I. (2018). Social and psychological features of emotional burnout at various stages of seniority of correctional staff. Izvestiya of Saratov University. New Series. Series: Philosophy. Psychology. Pedagogy, 18(3), 333–338. https://doi.org/ 10.18500/1819-7671-2018-18-3-333-338.</w:t>
      </w:r>
    </w:p>
    <w:p w14:paraId="74903548" w14:textId="77777777" w:rsidR="00874E6D" w:rsidRPr="00874E6D" w:rsidRDefault="00874E6D" w:rsidP="00874E6D">
      <w:pPr>
        <w:rPr>
          <w:lang w:val="en-US"/>
        </w:rPr>
      </w:pPr>
    </w:p>
    <w:p w14:paraId="5B5904EA" w14:textId="77777777" w:rsidR="00874E6D" w:rsidRPr="00874E6D" w:rsidRDefault="00874E6D" w:rsidP="00874E6D">
      <w:pPr>
        <w:rPr>
          <w:lang w:val="en-US"/>
        </w:rPr>
      </w:pPr>
      <w:r w:rsidRPr="00874E6D">
        <w:rPr>
          <w:lang w:val="en-US"/>
        </w:rPr>
        <w:t>13. LESHcHENKo, S. A., &amp; PoPov, A. N. (2021). International practice of preventing suicide among prison staff. Vedomosti of the Penal System, (4), 30–35. https:// doi.org/10.51522/2307-0382-2021-227-4-30-35.</w:t>
      </w:r>
    </w:p>
    <w:p w14:paraId="011E654B" w14:textId="77777777" w:rsidR="00874E6D" w:rsidRPr="00874E6D" w:rsidRDefault="00874E6D" w:rsidP="00874E6D">
      <w:pPr>
        <w:rPr>
          <w:lang w:val="en-US"/>
        </w:rPr>
      </w:pPr>
    </w:p>
    <w:p w14:paraId="0620B163" w14:textId="77777777" w:rsidR="00874E6D" w:rsidRPr="00874E6D" w:rsidRDefault="00874E6D" w:rsidP="00874E6D">
      <w:pPr>
        <w:rPr>
          <w:lang w:val="en-US"/>
        </w:rPr>
      </w:pPr>
      <w:r w:rsidRPr="00874E6D">
        <w:rPr>
          <w:lang w:val="en-US"/>
        </w:rPr>
        <w:t>14. ULENDEEVA, N. I. (2019). Legal and organizational aspects of designing and developing the content of professional retraining and advanced training of prison personnel. Azimuth of Scientific Research: Pedagogy and Psychology, 8(3), 279–282. https://doi.org/10.26140/anip-2019-0803-0071.</w:t>
      </w:r>
    </w:p>
    <w:p w14:paraId="2F41CCDA" w14:textId="77777777" w:rsidR="00874E6D" w:rsidRPr="00874E6D" w:rsidRDefault="00874E6D" w:rsidP="00874E6D">
      <w:pPr>
        <w:rPr>
          <w:lang w:val="en-US"/>
        </w:rPr>
      </w:pPr>
    </w:p>
    <w:p w14:paraId="0A5C9AC7" w14:textId="77777777" w:rsidR="00874E6D" w:rsidRPr="00874E6D" w:rsidRDefault="00874E6D" w:rsidP="00874E6D">
      <w:pPr>
        <w:rPr>
          <w:lang w:val="en-US"/>
        </w:rPr>
      </w:pPr>
      <w:r w:rsidRPr="00874E6D">
        <w:rPr>
          <w:lang w:val="en-US"/>
        </w:rPr>
        <w:t>15. GRUSHIN, F. V., &amp; PAVLOVA, L. V. (2023). Penal system: Current state and possible directions of development. Vedomosti of the Penal System, (4), 18–25. https://doi.org/10.51522/2307-0382-2023-251-4-18-25.</w:t>
      </w:r>
    </w:p>
    <w:p w14:paraId="1DAA74BD" w14:textId="77777777" w:rsidR="00874E6D" w:rsidRPr="00874E6D" w:rsidRDefault="00874E6D" w:rsidP="00874E6D">
      <w:pPr>
        <w:rPr>
          <w:lang w:val="en-US"/>
        </w:rPr>
      </w:pPr>
    </w:p>
    <w:p w14:paraId="2F4D277A" w14:textId="77777777" w:rsidR="00874E6D" w:rsidRPr="00874E6D" w:rsidRDefault="00874E6D" w:rsidP="00874E6D">
      <w:pPr>
        <w:rPr>
          <w:lang w:val="en-US"/>
        </w:rPr>
      </w:pPr>
      <w:r w:rsidRPr="00874E6D">
        <w:rPr>
          <w:lang w:val="en-US"/>
        </w:rPr>
        <w:t>16. SOROKIN, O. V. (2019). The characteristics of deviant behavior of russian youth in the circum- stances of changing social reality. Research Result. Sociology and Management, 5(4), 80–90. https://doi. org/10.18413/2408-9338-2019-5-4-07.</w:t>
      </w:r>
    </w:p>
    <w:p w14:paraId="3DF046FA" w14:textId="77777777" w:rsidR="00874E6D" w:rsidRPr="00874E6D" w:rsidRDefault="00874E6D" w:rsidP="00874E6D">
      <w:pPr>
        <w:rPr>
          <w:lang w:val="en-US"/>
        </w:rPr>
      </w:pPr>
    </w:p>
    <w:p w14:paraId="45DFCA3C" w14:textId="77777777" w:rsidR="00874E6D" w:rsidRPr="00874E6D" w:rsidRDefault="00874E6D" w:rsidP="00874E6D">
      <w:pPr>
        <w:rPr>
          <w:lang w:val="en-US"/>
        </w:rPr>
      </w:pPr>
      <w:r w:rsidRPr="00874E6D">
        <w:rPr>
          <w:lang w:val="en-US"/>
        </w:rPr>
        <w:t>17. POLVAKOV, A. V. (2015). Development of professionally important qualities of operational employees of the Federal Penitentiary Service as the main factor for successful entry into office. Human- ities, Social-Economic and Social Sciences, (2), 210–214. https://elibrary.ru/tlnyfr.</w:t>
      </w:r>
    </w:p>
    <w:p w14:paraId="355E470D" w14:textId="77777777" w:rsidR="00874E6D" w:rsidRPr="00874E6D" w:rsidRDefault="00874E6D" w:rsidP="00874E6D">
      <w:pPr>
        <w:rPr>
          <w:lang w:val="en-US"/>
        </w:rPr>
      </w:pPr>
    </w:p>
    <w:p w14:paraId="7CD87CBC" w14:textId="77777777" w:rsidR="00874E6D" w:rsidRPr="00874E6D" w:rsidRDefault="00874E6D" w:rsidP="00874E6D">
      <w:pPr>
        <w:rPr>
          <w:lang w:val="en-US"/>
        </w:rPr>
      </w:pPr>
      <w:r w:rsidRPr="00874E6D">
        <w:rPr>
          <w:lang w:val="en-US"/>
        </w:rPr>
        <w:t>18. BELIK, V. N., KUTAKOV, N. N., &amp; METLIN, D. G. (2021). Problems of legal regulation of the imple- mentation of fixed assets of legal entities, serving sentences as an incentive for law-abiding behaviorof those sentenced to imprisonment, respect for indi- vidual rights. Journal of Siberian Federal University. Humanities and Social Sciences, 14(11), 1720–1730. https://doi.org/10.17516/1997-1370-0852.</w:t>
      </w:r>
    </w:p>
    <w:p w14:paraId="18362F49" w14:textId="77777777" w:rsidR="00874E6D" w:rsidRPr="00874E6D" w:rsidRDefault="00874E6D" w:rsidP="00874E6D">
      <w:pPr>
        <w:rPr>
          <w:lang w:val="en-US"/>
        </w:rPr>
      </w:pPr>
    </w:p>
    <w:p w14:paraId="71C0C814" w14:textId="77777777" w:rsidR="00874E6D" w:rsidRPr="00874E6D" w:rsidRDefault="00874E6D" w:rsidP="00874E6D">
      <w:pPr>
        <w:rPr>
          <w:lang w:val="en-US"/>
        </w:rPr>
      </w:pPr>
      <w:r w:rsidRPr="00874E6D">
        <w:rPr>
          <w:lang w:val="en-US"/>
        </w:rPr>
        <w:t>19. APAKHOVA, V. M., &amp; VATOROPIN, A. S. (2019). Personnel of the penal correction system: Stages and peculiarities of adaptation. The Surgut State Pedagogical University Bulletin, (5), 96–102. https://doi.org/10.26105/SSPU.2019.62.5.010.</w:t>
      </w:r>
    </w:p>
    <w:p w14:paraId="0BC888D3" w14:textId="77777777" w:rsidR="00874E6D" w:rsidRPr="00874E6D" w:rsidRDefault="00874E6D" w:rsidP="00874E6D">
      <w:pPr>
        <w:rPr>
          <w:lang w:val="en-US"/>
        </w:rPr>
      </w:pPr>
    </w:p>
    <w:p w14:paraId="2735CD50" w14:textId="77777777" w:rsidR="00874E6D" w:rsidRPr="00874E6D" w:rsidRDefault="00874E6D" w:rsidP="00874E6D">
      <w:pPr>
        <w:rPr>
          <w:lang w:val="en-US"/>
        </w:rPr>
      </w:pPr>
      <w:r w:rsidRPr="00874E6D">
        <w:rPr>
          <w:lang w:val="en-US"/>
        </w:rPr>
        <w:lastRenderedPageBreak/>
        <w:t>20. ZVVAGINTSEV, M. V., &amp; ZVVAGINTSEVA, E. N. (2021). Objectification of the assessment of the physical fitness of the employees of the penitentiary system on the basis of an individually differentiated approach. Teoriya i Pracktika Fizicheskoy Kultury, (6), 84–87. https://elibrary.ru/eqzykz.</w:t>
      </w:r>
    </w:p>
    <w:p w14:paraId="5612348D" w14:textId="77777777" w:rsidR="00874E6D" w:rsidRPr="00874E6D" w:rsidRDefault="00874E6D" w:rsidP="00874E6D">
      <w:pPr>
        <w:rPr>
          <w:lang w:val="en-US"/>
        </w:rPr>
      </w:pPr>
    </w:p>
    <w:p w14:paraId="1376F1CC" w14:textId="77777777" w:rsidR="00874E6D" w:rsidRPr="00874E6D" w:rsidRDefault="00874E6D" w:rsidP="00874E6D">
      <w:pPr>
        <w:rPr>
          <w:lang w:val="en-US"/>
        </w:rPr>
      </w:pPr>
      <w:r w:rsidRPr="00874E6D">
        <w:rPr>
          <w:lang w:val="en-US"/>
        </w:rPr>
        <w:t>21. VOINTSEV, A. N. (2023). Some issues of criminal law qualification of disorganization of the ac- tivities of penal institutions. Bulletin of the Samara Law Institute, (2), 20–24. https://doi.org/10.37523/ SUI.2023.53.2.003.</w:t>
      </w:r>
    </w:p>
    <w:p w14:paraId="5526DA27" w14:textId="77777777" w:rsidR="00874E6D" w:rsidRPr="00874E6D" w:rsidRDefault="00874E6D" w:rsidP="00874E6D">
      <w:pPr>
        <w:rPr>
          <w:lang w:val="en-US"/>
        </w:rPr>
      </w:pPr>
    </w:p>
    <w:p w14:paraId="4E8BE91A" w14:textId="77777777" w:rsidR="00874E6D" w:rsidRPr="00874E6D" w:rsidRDefault="00874E6D" w:rsidP="00874E6D">
      <w:pPr>
        <w:rPr>
          <w:lang w:val="en-US"/>
        </w:rPr>
      </w:pPr>
      <w:r w:rsidRPr="00874E6D">
        <w:rPr>
          <w:lang w:val="en-US"/>
        </w:rPr>
        <w:t>22. MALETINA, E. A. (2018). Professional adaptation of young employees the penal system. Education and Science in Russia and Abroad, (11), 105–108. https://elibrary.ru/ynkdhf.</w:t>
      </w:r>
    </w:p>
    <w:p w14:paraId="687A699A" w14:textId="77777777" w:rsidR="00874E6D" w:rsidRPr="00874E6D" w:rsidRDefault="00874E6D" w:rsidP="00874E6D">
      <w:pPr>
        <w:rPr>
          <w:lang w:val="en-US"/>
        </w:rPr>
      </w:pPr>
    </w:p>
    <w:p w14:paraId="3B322D03" w14:textId="77777777" w:rsidR="00874E6D" w:rsidRPr="00874E6D" w:rsidRDefault="00874E6D" w:rsidP="00874E6D">
      <w:pPr>
        <w:rPr>
          <w:lang w:val="en-US"/>
        </w:rPr>
      </w:pPr>
      <w:r w:rsidRPr="00874E6D">
        <w:rPr>
          <w:lang w:val="en-US"/>
        </w:rPr>
        <w:t>23. KISELEVA, R. N. (2022). Professional health of the penitentiary system staff: Components and conditions of preservation. Personality in a Changing World: Health, Adaptation, Development, 10(1), 83–92. https://doi.org/10.23888/humJ202210183-92.</w:t>
      </w:r>
    </w:p>
    <w:p w14:paraId="0EF58D6E" w14:textId="77777777" w:rsidR="00874E6D" w:rsidRPr="00874E6D" w:rsidRDefault="00874E6D" w:rsidP="00874E6D">
      <w:pPr>
        <w:rPr>
          <w:lang w:val="en-US"/>
        </w:rPr>
      </w:pPr>
    </w:p>
    <w:p w14:paraId="3F61B9BD" w14:textId="7D3F776B" w:rsidR="00230797" w:rsidRDefault="00874E6D" w:rsidP="00874E6D">
      <w:r w:rsidRPr="00874E6D">
        <w:rPr>
          <w:lang w:val="en-US"/>
        </w:rPr>
        <w:t xml:space="preserve">24. NUZHDIN, A. A. (2021). Technical and forensic support for the prevention of penitentiary crimes. </w:t>
      </w:r>
      <w:r>
        <w:t xml:space="preserve">Russian Journal </w:t>
      </w:r>
      <w:proofErr w:type="spellStart"/>
      <w:r>
        <w:t>of</w:t>
      </w:r>
      <w:proofErr w:type="spellEnd"/>
      <w:r>
        <w:t xml:space="preserve"> </w:t>
      </w:r>
      <w:proofErr w:type="spellStart"/>
      <w:r>
        <w:t>Criminology</w:t>
      </w:r>
      <w:proofErr w:type="spellEnd"/>
      <w:r>
        <w:t>, 15(6), 797–806. https://doi.org/10.17150/2500-4255.2021.15(6).79 7-806.</w:t>
      </w:r>
    </w:p>
    <w:sectPr w:rsidR="00230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E6D"/>
    <w:rsid w:val="00230797"/>
    <w:rsid w:val="00874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E3F3F"/>
  <w15:chartTrackingRefBased/>
  <w15:docId w15:val="{1C2CDD30-47C5-460F-BA71-104DB718D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877</Words>
  <Characters>5005</Characters>
  <Application>Microsoft Office Word</Application>
  <DocSecurity>0</DocSecurity>
  <Lines>41</Lines>
  <Paragraphs>11</Paragraphs>
  <ScaleCrop>false</ScaleCrop>
  <Company/>
  <LinksUpToDate>false</LinksUpToDate>
  <CharactersWithSpaces>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2025-07-10T04:49:00Z</dcterms:created>
  <dcterms:modified xsi:type="dcterms:W3CDTF">2025-07-10T04:50:00Z</dcterms:modified>
</cp:coreProperties>
</file>