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B76988">
      <w:r>
        <w:t>Список источников</w:t>
      </w:r>
    </w:p>
    <w:p w:rsidR="00B76988" w:rsidRDefault="00B76988" w:rsidP="00B76988">
      <w:r>
        <w:t>1. ФИЛИППОВ Ф. Р. Социология образования : монография. Москва : Издательство «Наука», 1980. 199 с. EDN VLVWAI.</w:t>
      </w:r>
    </w:p>
    <w:p w:rsidR="00B76988" w:rsidRDefault="00B76988" w:rsidP="00B76988"/>
    <w:p w:rsidR="00B76988" w:rsidRDefault="00B76988" w:rsidP="00B76988">
      <w:r>
        <w:t>2. ОСИПОВ А. М., МАТВЕЕВА Н. А. Социология образования в России: «работа над ошибками» в начале XXI века // Высшее образование в России. 2009. № 9. С. 36–42. EDN KVUBMP.</w:t>
      </w:r>
    </w:p>
    <w:p w:rsidR="00B76988" w:rsidRDefault="00B76988" w:rsidP="00B76988"/>
    <w:p w:rsidR="00B76988" w:rsidRDefault="00B76988" w:rsidP="00B76988">
      <w:r>
        <w:t>3. КУРИЛОВИЧ Н. В. Теоретико-методологические проблемы современной социологии образования // Философия и социальные науки. 2011. № 3-4. С. 66–70. EDN DCBZIY.</w:t>
      </w:r>
    </w:p>
    <w:p w:rsidR="00B76988" w:rsidRDefault="00B76988" w:rsidP="00B76988"/>
    <w:p w:rsidR="00B76988" w:rsidRDefault="00B76988" w:rsidP="00B76988">
      <w:r>
        <w:t>4. ШМАНКЕВИЧ Т. Ю. Социология образования и социология школы: общее и особенное // Вестник Санкт-Петербургского университета. Серия 12. Психология. Социология. Педагогика. 2012. № 2. С. 286–291. EDN OZGGFD.</w:t>
      </w:r>
    </w:p>
    <w:p w:rsidR="00B76988" w:rsidRDefault="00B76988" w:rsidP="00B76988"/>
    <w:p w:rsidR="00B76988" w:rsidRDefault="00B76988" w:rsidP="00B76988">
      <w:r>
        <w:t>5. ДЕМЬЯНОВ Е. И. Теоретические основы исследования взаимодействий в образовательном пространстве // Образовательное пространство школы: опыт социологических исследований : монография / под ред. Е. В. Прямиковой, С. В. Франц. Екатеринбург : Уральский государственный педагогический университет, 2014. С. 33–47. EDN ZDCDHT.</w:t>
      </w:r>
    </w:p>
    <w:p w:rsidR="00B76988" w:rsidRDefault="00B76988" w:rsidP="00B76988"/>
    <w:p w:rsidR="00B76988" w:rsidRDefault="00B76988" w:rsidP="00B76988">
      <w:r>
        <w:t>6. АКУЛИЧ М. М. Противоречия и конфликты современного российского образования // Вестник Российского университета дружбы народов. Серия: Социология. 2016. Т. 16, № 1. С. 175–188. EDN VNVPVX.</w:t>
      </w:r>
    </w:p>
    <w:p w:rsidR="00B76988" w:rsidRDefault="00B76988" w:rsidP="00B76988"/>
    <w:p w:rsidR="00B76988" w:rsidRDefault="00B76988" w:rsidP="00B76988">
      <w:r>
        <w:t>7. БАЛЫНСКАЯ Н. Р., ЗИНОВЬЕВА Е. Г., УСМАНОВА Е. Г. Практические механизмы осуществления государственного управления в сфере образования // Вопросы управления. 2019. № 2 (57). С. 140–147. DOI 10.22394/2304-3369-2019-2-140-147. EDN JKBDWN.</w:t>
      </w:r>
    </w:p>
    <w:p w:rsidR="00B76988" w:rsidRDefault="00B76988" w:rsidP="00B76988"/>
    <w:p w:rsidR="00B76988" w:rsidRDefault="00B76988" w:rsidP="00B76988">
      <w:r>
        <w:t>8. ЕГОРЫШЕВ С. В., ЕГОРЫШЕВА Е. А. Социальные Проблемы профессиональной деятельности в оценках общественного мнения учителей Республики Башкортостан (на материалах социологического исследования 2022 г.) // Вест- ник Пермского национального исследовательского политехнического университета. Социально- экономические науки. 2023. № 2. С. 34–46. DOI 10.15593/2224-9354/2023.2.3. EDN NQZODB.</w:t>
      </w:r>
    </w:p>
    <w:p w:rsidR="00B76988" w:rsidRDefault="00B76988" w:rsidP="00B76988"/>
    <w:p w:rsidR="00B76988" w:rsidRDefault="00B76988" w:rsidP="00B76988">
      <w:r>
        <w:t>9. СТОЛЬ А. В. Развитие образования в Республике Башкортостан как фактор социальной мобильности // Уфимский гуманитарный научный форум. 2022. № 2 (10). С. 153–163. DOI 10.47309/ 2713-2358_2022_2_153_163. EDN LUOCNW.</w:t>
      </w:r>
    </w:p>
    <w:p w:rsidR="00B76988" w:rsidRDefault="00B76988" w:rsidP="00B76988"/>
    <w:p w:rsidR="00B76988" w:rsidRDefault="00B76988" w:rsidP="00B76988">
      <w:r>
        <w:t>10. КОНДРАТЬЕВ В. П. Понятие бюрократии: социологический аспект // Государственная служба. 2017. Т. 19, № 6 (110). С. 6–10. DOI 10.22394/2070-8378-2017-19-6-6-10. EDN YPDQGK.</w:t>
      </w:r>
    </w:p>
    <w:p w:rsidR="00B76988" w:rsidRDefault="00B76988" w:rsidP="00B76988"/>
    <w:p w:rsidR="00B76988" w:rsidRDefault="00B76988" w:rsidP="00B76988">
      <w:r>
        <w:t xml:space="preserve">11. ОСИПОВ А. М. </w:t>
      </w:r>
      <w:proofErr w:type="spellStart"/>
      <w:r>
        <w:t>Бюропатологии</w:t>
      </w:r>
      <w:proofErr w:type="spellEnd"/>
      <w:r>
        <w:t xml:space="preserve"> в современном российском образовании // Социология и общество: традиции и инновации в социальном развитии регионов : сборник докладов VI Все- российского социологического конгресса (Тюмень, 14 октября 2020 г.) / под ред. В. </w:t>
      </w:r>
      <w:r>
        <w:lastRenderedPageBreak/>
        <w:t>А. Мансурова. Тюмень : Российское общество социологов, 2020. С. 4208–4221. DOI 10.19181/kongress.2020.496. EDN PXYFCY.</w:t>
      </w:r>
    </w:p>
    <w:p w:rsidR="00B76988" w:rsidRDefault="00B76988" w:rsidP="00B76988"/>
    <w:p w:rsidR="00B76988" w:rsidRDefault="00B76988" w:rsidP="00B76988">
      <w:r>
        <w:t>12. КРАВЦОВ С. С., КРЫЛОВА Н. Б. Бюрократизация школы // Народное образование. 2010. № 9 (1402). С. 83–91. EDN MZIWDT.</w:t>
      </w:r>
    </w:p>
    <w:p w:rsidR="00B76988" w:rsidRDefault="00B76988" w:rsidP="00B76988"/>
    <w:p w:rsidR="00B76988" w:rsidRDefault="00B76988" w:rsidP="00B76988">
      <w:r>
        <w:t>13. ОСИПОВ А. М., МАТВЕЕВ В. В., МАТВЕЕВА Н. А., ВОРОНЦОВА Т. И. Школьные администраторы: агенты и жертвы бумажного прессинга // Социологические исследования. 2021. № 9. С. 71–79. DOI 10.31857/S013216250014215-9. EDN NTSRIF.</w:t>
      </w:r>
    </w:p>
    <w:p w:rsidR="00B76988" w:rsidRDefault="00B76988" w:rsidP="00B76988"/>
    <w:p w:rsidR="00B76988" w:rsidRDefault="00B76988" w:rsidP="00B76988">
      <w:r>
        <w:t xml:space="preserve">14. ПОЛУТИН С. В., МАНАННИКОВА Ю. В. Процессы бюрократизации и </w:t>
      </w:r>
      <w:proofErr w:type="spellStart"/>
      <w:r>
        <w:t>дебюрократизации</w:t>
      </w:r>
      <w:proofErr w:type="spellEnd"/>
      <w:r>
        <w:t xml:space="preserve"> учительского труда и их влияние на качество профессиональной деятельности педагогов: результаты социологического проекта // Интеграция образования. 2020. Т. 24, № 1 (98). С. 75–97. DOI 10.15507/1991-9468.098.024.202001.075-097. EDN PKKCME.</w:t>
      </w:r>
    </w:p>
    <w:p w:rsidR="00B76988" w:rsidRDefault="00B76988" w:rsidP="00B76988"/>
    <w:p w:rsidR="00B76988" w:rsidRDefault="00B76988" w:rsidP="00B76988">
      <w:r>
        <w:t>15. ВЕБЕР М. Хозяйство и общество: очерки понимающей социологии. Социология : моно- графия : в 4 т. Т. 1. Москва : НИУ «Высшая школа экономики», 2016. 448 с. EDN XZYVED.</w:t>
      </w:r>
    </w:p>
    <w:p w:rsidR="00B76988" w:rsidRDefault="00B76988" w:rsidP="00B76988"/>
    <w:p w:rsidR="00B76988" w:rsidRDefault="00B76988" w:rsidP="00B76988">
      <w:r>
        <w:t>16. АЛЬПИДОВСКАЯ М. Л. Концепция рациональной бюрократии индустриального общества М. Вебера // Вестник Финансовой академии. 2007. № 2 (42). С. 82–89. EDN IBVJGJ.</w:t>
      </w:r>
    </w:p>
    <w:p w:rsidR="00B76988" w:rsidRDefault="00B76988" w:rsidP="00B76988"/>
    <w:p w:rsidR="00B76988" w:rsidRDefault="00B76988" w:rsidP="00B76988">
      <w:r>
        <w:t xml:space="preserve">17. ОГОЛЬЦОВА Е. Г., КОСЯКОВА П. С. Феномен бюрократии в работах М. Вебера // Молодой </w:t>
      </w:r>
      <w:proofErr w:type="spellStart"/>
      <w:r>
        <w:t>ученый</w:t>
      </w:r>
      <w:proofErr w:type="spellEnd"/>
      <w:r>
        <w:t>. 2022. № 50 (445). С. 459–461. EDN PRSFHX.</w:t>
      </w:r>
    </w:p>
    <w:p w:rsidR="00B76988" w:rsidRDefault="00B76988" w:rsidP="00B76988"/>
    <w:p w:rsidR="00B76988" w:rsidRDefault="00B76988" w:rsidP="00B76988">
      <w:r>
        <w:t xml:space="preserve">18. ПОПОВ Д. С., СТРЕЛЬНИКОВА А. В., ГРИГОРЬЕВА Е. А. Учителя в условиях «кризисной цифровизации»: на пороге «нового </w:t>
      </w:r>
      <w:proofErr w:type="spellStart"/>
      <w:r>
        <w:t>луддизма</w:t>
      </w:r>
      <w:proofErr w:type="spellEnd"/>
      <w:r>
        <w:t>»? // Социологический журнал. 2023. Т. 29, № 1. С. 55–77. DOI 10.19181/socjour.2023.29.1.3. EDN ECQYHE.</w:t>
      </w:r>
    </w:p>
    <w:p w:rsidR="00B76988" w:rsidRDefault="00B76988" w:rsidP="00B76988"/>
    <w:p w:rsidR="00B76988" w:rsidRDefault="00B76988" w:rsidP="00B76988">
      <w:r>
        <w:t>19. РАДИНА Н. К., БАЛАКИНА Ю. В. Вызовы образованию в условиях пандемии: обзор исследований // Вопросы образования. 2021. № 1. С. 178–194. DOI 10.17323/1814-9545-2021-1-178-194. EDN BCWDKE.</w:t>
      </w:r>
    </w:p>
    <w:p w:rsidR="00B76988" w:rsidRDefault="00B76988" w:rsidP="00B76988"/>
    <w:p w:rsidR="00B76988" w:rsidRDefault="00B76988" w:rsidP="00B76988">
      <w:r>
        <w:t>20. ЕГОРЫШЕВ С. В. Эмоциональное выгорание учителей как фактор снижения эффективности их профессиональной деятельности // Вестник Российского университета дружбы народов. Серия: Социология. 2023. Т. 23, № 1. С. 61–73. DOI 10.22363/2313-2272-2023-23-1-61-73. EDN KZGKTD.</w:t>
      </w:r>
    </w:p>
    <w:p w:rsidR="00B76988" w:rsidRDefault="00B76988">
      <w:bookmarkStart w:id="0" w:name="_GoBack"/>
      <w:bookmarkEnd w:id="0"/>
    </w:p>
    <w:sectPr w:rsidR="00B76988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88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B7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2300"/>
  <w15:chartTrackingRefBased/>
  <w15:docId w15:val="{0F872EEA-415A-5041-8B50-43A5616B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3790</Characters>
  <Application>Microsoft Office Word</Application>
  <DocSecurity>0</DocSecurity>
  <Lines>105</Lines>
  <Paragraphs>60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2025-07-25T02:09:00Z</dcterms:created>
  <dcterms:modified xsi:type="dcterms:W3CDTF">2025-07-25T02:10:00Z</dcterms:modified>
</cp:coreProperties>
</file>