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483D81">
      <w:r>
        <w:t>Список источников</w:t>
      </w:r>
    </w:p>
    <w:p w:rsidR="00483D81" w:rsidRDefault="00483D81" w:rsidP="00483D81">
      <w:r>
        <w:t xml:space="preserve">1. ДОЛЖЕНКО Г. П., ПУТРИК Ю. С. </w:t>
      </w:r>
      <w:proofErr w:type="spellStart"/>
      <w:r>
        <w:t>Туризмоведение</w:t>
      </w:r>
      <w:proofErr w:type="spellEnd"/>
      <w:r>
        <w:t xml:space="preserve"> – формирующаяся научная дисциплина о сфере туризма // Вопросы </w:t>
      </w:r>
      <w:proofErr w:type="spellStart"/>
      <w:r>
        <w:t>туризмоведения</w:t>
      </w:r>
      <w:proofErr w:type="spellEnd"/>
      <w:r>
        <w:t>. 2012. № 2 (2). С. 5–11. EDN WINDRL.</w:t>
      </w:r>
    </w:p>
    <w:p w:rsidR="00483D81" w:rsidRDefault="00483D81" w:rsidP="00483D81"/>
    <w:p w:rsidR="00483D81" w:rsidRDefault="00483D81" w:rsidP="00483D81">
      <w:r>
        <w:t xml:space="preserve">2. КАРАСЕВ И. Е., СМАГУЛОВ Б. К. </w:t>
      </w:r>
      <w:proofErr w:type="spellStart"/>
      <w:r>
        <w:t>Туристика</w:t>
      </w:r>
      <w:proofErr w:type="spellEnd"/>
      <w:r>
        <w:t>…</w:t>
      </w:r>
      <w:proofErr w:type="spellStart"/>
      <w:r>
        <w:t>Туризмология</w:t>
      </w:r>
      <w:proofErr w:type="spellEnd"/>
      <w:r>
        <w:t xml:space="preserve">… </w:t>
      </w:r>
      <w:proofErr w:type="spellStart"/>
      <w:r>
        <w:t>Туризмоведение</w:t>
      </w:r>
      <w:proofErr w:type="spellEnd"/>
      <w:r>
        <w:t>…? // Вестник Югорского государственного университета. 2013. № 4 (31). С. 47–48. EDN SYJYQX.</w:t>
      </w:r>
    </w:p>
    <w:p w:rsidR="00483D81" w:rsidRDefault="00483D81" w:rsidP="00483D81"/>
    <w:p w:rsidR="00483D81" w:rsidRPr="00483D81" w:rsidRDefault="00483D81" w:rsidP="00483D81">
      <w:pPr>
        <w:rPr>
          <w:lang w:val="en-US"/>
        </w:rPr>
      </w:pPr>
      <w:r>
        <w:t>3. ИГНАТЬЕВА И. Ф. Наука о туризме: социально- экономический аспект // Менеджмент XXI века: управление экономикой знаний : сборник научных статей по материалам XIV Международной научно-практической конференции (Санкт-Петербург, 25-27 ноября 2014 г.). Санкт-Петербург : Российский государственный педагогический университет им. А.И. Герцена, 2014. С</w:t>
      </w:r>
      <w:r w:rsidRPr="00483D81">
        <w:rPr>
          <w:lang w:val="en-US"/>
        </w:rPr>
        <w:t>. 173–175. EDN TERYRD.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4. JOVICIC, Z. (1988). A plea for tourismological theory and methodology. The Tourist Review, 43(3), 2–5. https://doi.org/10.1108/eb057997.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5. TRIBE, J. (2010). Tribes, territories and networks in the tourism academy. Annals of Tourism Research, 37(1), 7–33. https://doi.org/10.1016/j.annals.2009.05.001.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6. HANNAM, K. (2009). The End of Tourism? No- madology and the Mobilities Paradigm. In J. Tribe (Ed.) Philosophical Issues in Tourism (pp. 101–114). Channel View Publications. https://doi.org/10.21832/97 81845410988-007.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7. COHEN, E. (1979). Rethinking the Sociology of Tourism. Annals of Tourism Research, 6(1), 18–35. https://doi.org/10.1016/0160-7383(79)90092-6.</w:t>
      </w:r>
    </w:p>
    <w:p w:rsidR="00483D81" w:rsidRPr="00483D81" w:rsidRDefault="00483D81" w:rsidP="00483D81">
      <w:pPr>
        <w:rPr>
          <w:lang w:val="en-US"/>
        </w:rPr>
      </w:pPr>
    </w:p>
    <w:p w:rsidR="00483D81" w:rsidRDefault="00483D81" w:rsidP="00483D81">
      <w:r w:rsidRPr="00483D81">
        <w:rPr>
          <w:lang w:val="en-US"/>
        </w:rPr>
        <w:t xml:space="preserve">8. BRENT RITCHIE, J. R., TIMUR, S., &amp; SHEEHAN, L. R. (2008). Tourism Sciences or Tourism Studies? Im- plications for the Design and Content of Tourism Programming. </w:t>
      </w:r>
      <w:proofErr w:type="spellStart"/>
      <w:r>
        <w:t>Teoros</w:t>
      </w:r>
      <w:proofErr w:type="spellEnd"/>
      <w:r>
        <w:t>, 27(1), 33–41. https://doi.org/ 10.7202/1070895ar.</w:t>
      </w:r>
    </w:p>
    <w:p w:rsidR="00483D81" w:rsidRDefault="00483D81" w:rsidP="00483D81"/>
    <w:p w:rsidR="00483D81" w:rsidRDefault="00483D81" w:rsidP="00483D81">
      <w:r>
        <w:t>9. ИСАЕВ Б. А., ИГНАТЬЕВА И. Ф. Структура геополитики // Вестник Томского государственного университета. История. 2019. № 59. С. 66–74. DOI 10.17223/19988613/59/9. EDN UWKJSO.</w:t>
      </w:r>
    </w:p>
    <w:p w:rsidR="00483D81" w:rsidRDefault="00483D81" w:rsidP="00483D81"/>
    <w:p w:rsidR="00483D81" w:rsidRDefault="00483D81" w:rsidP="00483D81">
      <w:r>
        <w:t xml:space="preserve">10. ЗАХАРОВ Н. Л., КУЗНЕЦОВ А. Л., ПЕРФИЛЬЕВА М. Б. Становление современной системы трудовых отношений : монография. Ижевск : Издательство </w:t>
      </w:r>
      <w:proofErr w:type="spellStart"/>
      <w:r>
        <w:t>ИжГТУ</w:t>
      </w:r>
      <w:proofErr w:type="spellEnd"/>
      <w:r>
        <w:t xml:space="preserve"> имени М. Т. Калашникова, 2020. 168 с. EDN USQSOE.</w:t>
      </w:r>
    </w:p>
    <w:p w:rsidR="00483D81" w:rsidRDefault="00483D81" w:rsidP="00483D81"/>
    <w:p w:rsidR="00483D81" w:rsidRDefault="00483D81" w:rsidP="00483D81">
      <w:r>
        <w:t xml:space="preserve">11. ИГНАТЬЕВА И.Ф. Понимание социальной сферы в социальном менеджменте // Известия </w:t>
      </w:r>
      <w:proofErr w:type="spellStart"/>
      <w:r>
        <w:t>СПбГЭТУ</w:t>
      </w:r>
      <w:proofErr w:type="spellEnd"/>
      <w:r>
        <w:t xml:space="preserve"> ЛЭТИ. 2013. № 6. С. 132–139. EDN QCKVBJ.</w:t>
      </w:r>
    </w:p>
    <w:p w:rsidR="00483D81" w:rsidRDefault="00483D81" w:rsidP="00483D81"/>
    <w:p w:rsidR="00483D81" w:rsidRDefault="00483D81" w:rsidP="00483D81">
      <w:r>
        <w:t xml:space="preserve">12. МУСАЛИТИНА М. С., ШМАРКОВ М. С., ГУБАРЕВА Л. И. Новейшая история геополитики туризма // </w:t>
      </w:r>
      <w:proofErr w:type="spellStart"/>
      <w:r>
        <w:t>Ученые</w:t>
      </w:r>
      <w:proofErr w:type="spellEnd"/>
      <w:r>
        <w:t xml:space="preserve"> записки Орловского государственного университета. 2016. № 2 (71). С. 33–36. EDN XELPCT.</w:t>
      </w:r>
    </w:p>
    <w:p w:rsidR="00483D81" w:rsidRDefault="00483D81" w:rsidP="00483D81"/>
    <w:p w:rsidR="00483D81" w:rsidRPr="00483D81" w:rsidRDefault="00483D81" w:rsidP="00483D81">
      <w:pPr>
        <w:rPr>
          <w:lang w:val="en-US"/>
        </w:rPr>
      </w:pPr>
      <w:r>
        <w:t>13. ИГНАТЬЕВА И. Ф. Пространство потоков: экономический и геополитический анализ туризма // Общество. Среда</w:t>
      </w:r>
      <w:r w:rsidRPr="00483D81">
        <w:rPr>
          <w:lang w:val="en-US"/>
        </w:rPr>
        <w:t xml:space="preserve">. </w:t>
      </w:r>
      <w:r>
        <w:t>Развитие</w:t>
      </w:r>
      <w:r w:rsidRPr="00483D81">
        <w:rPr>
          <w:lang w:val="en-US"/>
        </w:rPr>
        <w:t xml:space="preserve">. 2013. № 1 (26). </w:t>
      </w:r>
      <w:r>
        <w:t>С</w:t>
      </w:r>
      <w:r w:rsidRPr="00483D81">
        <w:rPr>
          <w:lang w:val="en-US"/>
        </w:rPr>
        <w:t>. 111–115. EDN QIVITR.</w:t>
      </w:r>
    </w:p>
    <w:p w:rsidR="00483D81" w:rsidRPr="00483D81" w:rsidRDefault="00483D81" w:rsidP="00483D81">
      <w:pPr>
        <w:rPr>
          <w:lang w:val="en-US"/>
        </w:rPr>
      </w:pPr>
    </w:p>
    <w:p w:rsidR="00483D81" w:rsidRDefault="00483D81" w:rsidP="00483D81">
      <w:r w:rsidRPr="00483D81">
        <w:rPr>
          <w:lang w:val="en-US"/>
        </w:rPr>
        <w:lastRenderedPageBreak/>
        <w:t xml:space="preserve">14. MOSTAFANEZHAD, M., &amp; NORUM, R. (2016). Towards a geopolitics of tourism. </w:t>
      </w:r>
      <w:proofErr w:type="spellStart"/>
      <w:r>
        <w:t>Annals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Tourism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, (61), 226–228. https://doi.org/10.1016/j. annals.2016.08.003.</w:t>
      </w:r>
    </w:p>
    <w:p w:rsidR="00483D81" w:rsidRDefault="00483D81" w:rsidP="00483D81"/>
    <w:p w:rsidR="00483D81" w:rsidRPr="00483D81" w:rsidRDefault="00483D81" w:rsidP="00483D81">
      <w:pPr>
        <w:rPr>
          <w:lang w:val="en-US"/>
        </w:rPr>
      </w:pPr>
      <w:r>
        <w:t xml:space="preserve">15. ЗАХАРОВ Н. Л. Социологический анализ советской партийной кадровой политики // Управление персоналом и интеллектуальными ресурса- ми в России. </w:t>
      </w:r>
      <w:r w:rsidRPr="00483D81">
        <w:rPr>
          <w:lang w:val="en-US"/>
        </w:rPr>
        <w:t xml:space="preserve">2017. </w:t>
      </w:r>
      <w:r>
        <w:t>Т</w:t>
      </w:r>
      <w:r w:rsidRPr="00483D81">
        <w:rPr>
          <w:lang w:val="en-US"/>
        </w:rPr>
        <w:t xml:space="preserve">. 6, № 6. </w:t>
      </w:r>
      <w:r>
        <w:t>С</w:t>
      </w:r>
      <w:r w:rsidRPr="00483D81">
        <w:rPr>
          <w:lang w:val="en-US"/>
        </w:rPr>
        <w:t>. 14–18. DOI 10.12737/article_5a438ae4748ba0.60151642. EDN VTQDUT.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16. COSTA, N. (2013). The applied sociology of tour- ism. The up skills of the facilitator in the Italian hos- pitality industry. Advances in Applied Sociology, 3(1), 1–12. https://doi.org/10.4236/aasoci.2013.31001.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17. NGUYEN, V. K., PYKE, J., GAMAGE, A., DE LACY, T.,&amp; LINDSAY-SMITH, G. (2022). Factors influencing busi- ness recovery from compound disasters: Evidence from Australian micro and small tourism business- es. Journal of Hospitality and Tourism Management, 53, 1–9. https://doi.org/10.1016/j.jhtm.2022.08.006.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18. HUANG, Y. -T., TZONG-RU, L., GOH, A. P. I., KUO, J.-H., LIN, W.-Y., &amp; QIU, S.-T. (2022). Post-COVID wellness tourism: Providing personalized health check pack- ages through online-to-offiine services. Current Is- sues in Tourism, 25(24), 3905–3912. https://doi.org/ 10.1080/13683500.2022.2042497.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19. PERLES-RIBES, J. F., RAMÓN-RODRÍGUEZ, A. B., TORREGROSA, T., SEVILLA-JIMÉNEZ, M., &amp; SUCH-DEVESA, M. J. (2022). Problems involved in measuring COVID-19 in consolidated tourist destinations: The case of Calp, Spain. Current Issues in Tourism, 25(24), 3913–3918. https://doi.org/10.1080/13683500.2022.2038089.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20. WU, D., LI, H., &amp; WANG, Y. (2022). Measuring sustainability and competitiveness of tourism des- tinations with data envelopment analysis. Journal of Sustainable Tourism, 31(6), 1315–1335. https://doi.org/10.1080/09669582.2022.2042699.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21. DUDLEY, K. D., DUFFY, L. N., TERRY, W. C., &amp; NORMAN, W. C. (2021). Situational analysis as a critical methodology: Mapping the tourism system in post-Katrina New Orleans. Journal of Sustainable Tourism, 30(12), 2726–2747. https://doi.org/10.1080/09669582.2021.1932930.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22. DE ANGELIS, M., DURASTANTI, C., GIOVANNONI, M., &amp; MORETTI, L. (2022). Spatio-temporal distri- bution pattern of COVID-19 in the Northern Italy during the first-wave scenario: The role of the highway network. Transportation Research Interdiscipli- nary Perspectives, 15, Article 100646. https://doi. org/10.1016/j.trip.2022.100646.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23. QIANG, M. (2022). Quantifying the loss of China’s tourism revenue induced by COVID-19. Current Issues in Tourism, 25(24), 3919–3924. https://doi.org/10.1080/13683500.2022.2067524.</w:t>
      </w:r>
    </w:p>
    <w:p w:rsidR="00483D81" w:rsidRPr="00483D81" w:rsidRDefault="00483D81" w:rsidP="00483D81">
      <w:pPr>
        <w:rPr>
          <w:lang w:val="en-US"/>
        </w:rPr>
      </w:pPr>
    </w:p>
    <w:p w:rsidR="00483D81" w:rsidRPr="00483D81" w:rsidRDefault="00483D81" w:rsidP="00483D81">
      <w:pPr>
        <w:rPr>
          <w:lang w:val="en-US"/>
        </w:rPr>
      </w:pPr>
      <w:r w:rsidRPr="00483D81">
        <w:rPr>
          <w:lang w:val="en-US"/>
        </w:rPr>
        <w:t>24. PRAYAG, G., SPECTOR, S., ORCHISTON, C., &amp; CHOWDHURY, M. (2019). Psychological resilience, organizational resilience and life satisfaction in tourism firms: Insights from the Canterbury earthquakes. Current Issues in Tourism, 23(10), 1216–1233. https:// doi.org/10.1080/13683500.2019.1607832.</w:t>
      </w:r>
    </w:p>
    <w:p w:rsidR="00483D81" w:rsidRPr="00483D81" w:rsidRDefault="00483D81" w:rsidP="00483D81">
      <w:pPr>
        <w:rPr>
          <w:lang w:val="en-US"/>
        </w:rPr>
      </w:pPr>
    </w:p>
    <w:p w:rsidR="00483D81" w:rsidRDefault="00483D81" w:rsidP="00483D81">
      <w:r w:rsidRPr="00483D81">
        <w:rPr>
          <w:lang w:val="en-US"/>
        </w:rPr>
        <w:lastRenderedPageBreak/>
        <w:t xml:space="preserve">25. KUŠČER, K., EICHELBERGER, S., &amp; PETERS, M. (2021). Tourism organizations’ responses to the COVID-19 pandemic: An investigation of the lockdown period. </w:t>
      </w:r>
      <w:proofErr w:type="spellStart"/>
      <w:r>
        <w:t>Current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Tourism</w:t>
      </w:r>
      <w:proofErr w:type="spellEnd"/>
      <w:r>
        <w:t>, 25(2), 247–260. https://doi.org/10.1080/13683500.2021.1928010.</w:t>
      </w:r>
    </w:p>
    <w:p w:rsidR="00483D81" w:rsidRDefault="00483D81">
      <w:bookmarkStart w:id="0" w:name="_GoBack"/>
      <w:bookmarkEnd w:id="0"/>
    </w:p>
    <w:sectPr w:rsidR="00483D81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1"/>
    <w:rsid w:val="00017B57"/>
    <w:rsid w:val="000706E4"/>
    <w:rsid w:val="00077F28"/>
    <w:rsid w:val="00275775"/>
    <w:rsid w:val="00422AC7"/>
    <w:rsid w:val="00483D81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0E5A9"/>
  <w15:chartTrackingRefBased/>
  <w15:docId w15:val="{57162EF3-BC29-B748-A3B6-288C1ECB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4801</Characters>
  <Application>Microsoft Office Word</Application>
  <DocSecurity>0</DocSecurity>
  <Lines>133</Lines>
  <Paragraphs>76</Paragraphs>
  <ScaleCrop>false</ScaleCrop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2025-07-25T01:50:00Z</dcterms:created>
  <dcterms:modified xsi:type="dcterms:W3CDTF">2025-07-25T01:51:00Z</dcterms:modified>
</cp:coreProperties>
</file>