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996144">
      <w:r>
        <w:t>Список источников</w:t>
      </w:r>
    </w:p>
    <w:p w:rsidR="00996144" w:rsidRDefault="00996144" w:rsidP="00996144">
      <w:r>
        <w:t xml:space="preserve">1. </w:t>
      </w:r>
      <w:proofErr w:type="spellStart"/>
      <w:r>
        <w:t>Дворядкина</w:t>
      </w:r>
      <w:proofErr w:type="spellEnd"/>
      <w:r>
        <w:t xml:space="preserve"> Е. Б., Белоусова Е. А. Связанность экономического пространства муниципальных районов РФ. Диагностика и инструменты повышения // Вестник Южно-Уральского государственного университета. 2020. Т. 14, № 1. С. 30–43. DOI 10.14529/em200104. EDN MVNWTM.</w:t>
      </w:r>
    </w:p>
    <w:p w:rsidR="00996144" w:rsidRDefault="00996144" w:rsidP="00996144"/>
    <w:p w:rsidR="00996144" w:rsidRDefault="00996144" w:rsidP="00996144">
      <w:r>
        <w:t xml:space="preserve">2. </w:t>
      </w:r>
      <w:proofErr w:type="spellStart"/>
      <w:r>
        <w:t>Курушина</w:t>
      </w:r>
      <w:proofErr w:type="spellEnd"/>
      <w:r>
        <w:t xml:space="preserve"> Е. В. Управление пространственным развитием на основе межрегиональной экономической интеграции: монография. Тюмень: ТИУ, 2019. 176 с. ISBN 978-5-9961-1928-8. EDN NMRWDX.</w:t>
      </w:r>
    </w:p>
    <w:p w:rsidR="00996144" w:rsidRDefault="00996144" w:rsidP="00996144"/>
    <w:p w:rsidR="00996144" w:rsidRDefault="00996144" w:rsidP="00996144">
      <w:r>
        <w:t xml:space="preserve">3. </w:t>
      </w:r>
      <w:proofErr w:type="spellStart"/>
      <w:r>
        <w:t>Ускова</w:t>
      </w:r>
      <w:proofErr w:type="spellEnd"/>
      <w:r>
        <w:t xml:space="preserve"> Т. В., </w:t>
      </w:r>
      <w:proofErr w:type="spellStart"/>
      <w:r>
        <w:t>Патракова</w:t>
      </w:r>
      <w:proofErr w:type="spellEnd"/>
      <w:r>
        <w:t xml:space="preserve"> С. С. Сбалансированность регионального экономического пространства по линии «город – село» // Проблемы прогнозирования. 2024. № 1. С. 196–207. DOI 10.47711/0868-6351-202-196-207. EDN BFZIAU.</w:t>
      </w:r>
    </w:p>
    <w:p w:rsidR="00996144" w:rsidRDefault="00996144" w:rsidP="00996144"/>
    <w:p w:rsidR="00996144" w:rsidRDefault="00996144" w:rsidP="00996144">
      <w:r>
        <w:t>4. Кожевников С. А. Модернизация экономики малых городов российского севера на основе активизации межмуниципальных хозяйственных связей // Север и рынок: формирование экономического порядка. 2023. Т. 26, № 3 (81). С. 150–164. DOI 10.37614/2220-802X.3.2023.81.010. EDN HJSFOL.</w:t>
      </w:r>
    </w:p>
    <w:p w:rsidR="00996144" w:rsidRDefault="00996144" w:rsidP="00996144"/>
    <w:p w:rsidR="00996144" w:rsidRDefault="00996144" w:rsidP="00996144">
      <w:r>
        <w:t xml:space="preserve">5. Данилова И. В., Савельева И. П., </w:t>
      </w:r>
      <w:proofErr w:type="spellStart"/>
      <w:r>
        <w:t>Резепин</w:t>
      </w:r>
      <w:proofErr w:type="spellEnd"/>
      <w:r>
        <w:t xml:space="preserve"> А. В. Влияние межтерриториальной связанности на развитие экономического пространства регионов // Экономика региона. 2022. Т. 18, №. 1. С. 31–48. DOI 10.17059/ekon.reg.2022-1-3. EDN VWTXKK.</w:t>
      </w:r>
    </w:p>
    <w:p w:rsidR="00996144" w:rsidRDefault="00996144" w:rsidP="00996144"/>
    <w:p w:rsidR="00996144" w:rsidRDefault="00996144" w:rsidP="00996144">
      <w:r>
        <w:t xml:space="preserve">6. </w:t>
      </w:r>
      <w:proofErr w:type="spellStart"/>
      <w:r>
        <w:t>Ускова</w:t>
      </w:r>
      <w:proofErr w:type="spellEnd"/>
      <w:r>
        <w:t xml:space="preserve"> Т. В. Управление устойчивым развитием региона: монография. Вологда: ИСЭРТ РАН, 2009. 355 с. ISBN 978-5-93299-150-3. EDN QDFWAD.</w:t>
      </w:r>
    </w:p>
    <w:p w:rsidR="00996144" w:rsidRDefault="00996144" w:rsidP="00996144"/>
    <w:p w:rsidR="00996144" w:rsidRDefault="00996144" w:rsidP="00996144">
      <w:r>
        <w:t xml:space="preserve">7. Лукин Е. В. Производственная кооперация в России: динамический и региональный аспекты // Актуальные вопросы экономики и социологии: сборник статей по материалам XVI Международной осенней конференции молодых </w:t>
      </w:r>
      <w:proofErr w:type="spellStart"/>
      <w:r>
        <w:t>ученых</w:t>
      </w:r>
      <w:proofErr w:type="spellEnd"/>
      <w:r>
        <w:t xml:space="preserve"> в новосибирском Академгородке. 2020. С. 65–68. EDN RYYZQX.</w:t>
      </w:r>
    </w:p>
    <w:p w:rsidR="00996144" w:rsidRDefault="00996144" w:rsidP="00996144"/>
    <w:p w:rsidR="00996144" w:rsidRDefault="00996144" w:rsidP="00996144">
      <w:r>
        <w:t>8. Сидоров М. А. Об экономическом развитии территорий на основе стимулирования межрегиональной производственной кооперации // Экономика. Социология. Право. 2020. № 3. С. 50–60. EDN TPVXJF.</w:t>
      </w:r>
    </w:p>
    <w:p w:rsidR="00996144" w:rsidRDefault="00996144" w:rsidP="00996144"/>
    <w:p w:rsidR="00996144" w:rsidRDefault="00996144" w:rsidP="00996144">
      <w:r>
        <w:t xml:space="preserve">9. Ткач А. В., Жуков А. С. Научно-производственная кооперация в АПК как эффективная форма внедрения научных разработок в современных условиях // </w:t>
      </w:r>
      <w:proofErr w:type="spellStart"/>
      <w:r>
        <w:t>Никоновские</w:t>
      </w:r>
      <w:proofErr w:type="spellEnd"/>
      <w:r>
        <w:t xml:space="preserve"> чтения. 2016. № 21. С. 304–310. EDN. WWUPLJ.</w:t>
      </w:r>
    </w:p>
    <w:p w:rsidR="00996144" w:rsidRDefault="00996144" w:rsidP="00996144"/>
    <w:p w:rsidR="00996144" w:rsidRDefault="00996144" w:rsidP="00996144">
      <w:r>
        <w:t>10. Инфраструктура пространственного развития РФ: транспорт, энергетика, инновационная система, жизнеобеспечение: монография / под ред. О.В. Тарасовой. Новосибирск: ИЭОПП СО РАН, 2020. 456 с. ISBN 978-5-89665-358-5. EDN GMNKJC.</w:t>
      </w:r>
    </w:p>
    <w:p w:rsidR="00996144" w:rsidRDefault="00996144" w:rsidP="00996144"/>
    <w:p w:rsidR="00996144" w:rsidRDefault="00996144" w:rsidP="00996144">
      <w:r>
        <w:t xml:space="preserve">11. Кожевников С. А., </w:t>
      </w:r>
      <w:proofErr w:type="spellStart"/>
      <w:r>
        <w:t>Патракова</w:t>
      </w:r>
      <w:proofErr w:type="spellEnd"/>
      <w:r>
        <w:t xml:space="preserve"> С. С. Транспортная связность северных регионов России: проблемы и инструменты обеспечения // Проблемы развития территории. 2024. Т. 28, № 3. С. 50–66. DOI 10.15838/ptd.2024.3.131.4. EDN JLVGSP.</w:t>
      </w:r>
    </w:p>
    <w:p w:rsidR="00996144" w:rsidRDefault="00996144" w:rsidP="00996144"/>
    <w:p w:rsidR="00996144" w:rsidRDefault="00996144" w:rsidP="00996144">
      <w:r>
        <w:t xml:space="preserve">12. Куратова Л. А. Роль информационно-коммуникационных технологий для достижения целей устойчивого развития в Республике Коми // Север и рынок: формирование </w:t>
      </w:r>
      <w:r>
        <w:lastRenderedPageBreak/>
        <w:t>экономического порядка. 2018. № 3. С. 173–184. DOI 10.25702/KSC.2220-802X.3.2018.59.173-184. EDN YNJPEL.</w:t>
      </w:r>
    </w:p>
    <w:p w:rsidR="00996144" w:rsidRDefault="00996144" w:rsidP="00996144"/>
    <w:p w:rsidR="00996144" w:rsidRDefault="00996144" w:rsidP="00996144">
      <w:r>
        <w:t>13. Социальная мобильность в усложняющемся обществе: объективные и субъективные аспекты: монография / В. В. Семенова и др.; отв. ред. В. В. Семенова, М. Ф. Черныш, П. Е. Сушко. ФНИСЦ РАН. М. : ФНИСЦ РАН, 2019. 512 с. ISBN 978-5-89697-307-2. EDN YFWNAO.</w:t>
      </w:r>
    </w:p>
    <w:p w:rsidR="00996144" w:rsidRDefault="00996144" w:rsidP="00996144"/>
    <w:p w:rsidR="00996144" w:rsidRPr="00996144" w:rsidRDefault="00996144" w:rsidP="00996144">
      <w:pPr>
        <w:rPr>
          <w:lang w:val="en-US"/>
        </w:rPr>
      </w:pPr>
      <w:r>
        <w:t xml:space="preserve">14. 1Максимов С. В. Эволюция взглядов на цели и задачи потребительской кооперации с точки зрения эффективности её управления // Вестник Челябинского государственного университета. </w:t>
      </w:r>
      <w:r w:rsidRPr="00996144">
        <w:rPr>
          <w:lang w:val="en-US"/>
        </w:rPr>
        <w:t xml:space="preserve">2010. № 26. </w:t>
      </w:r>
      <w:r>
        <w:t>С</w:t>
      </w:r>
      <w:r w:rsidRPr="00996144">
        <w:rPr>
          <w:lang w:val="en-US"/>
        </w:rPr>
        <w:t>. 18–22. EDN NTSJYL.</w:t>
      </w:r>
    </w:p>
    <w:p w:rsidR="00996144" w:rsidRPr="00996144" w:rsidRDefault="00996144" w:rsidP="00996144">
      <w:pPr>
        <w:rPr>
          <w:lang w:val="en-US"/>
        </w:rPr>
      </w:pPr>
    </w:p>
    <w:p w:rsidR="00996144" w:rsidRPr="00996144" w:rsidRDefault="00996144" w:rsidP="00996144">
      <w:pPr>
        <w:rPr>
          <w:lang w:val="en-US"/>
        </w:rPr>
      </w:pPr>
      <w:r w:rsidRPr="00996144">
        <w:rPr>
          <w:lang w:val="en-US"/>
        </w:rPr>
        <w:t xml:space="preserve">15. </w:t>
      </w:r>
      <w:proofErr w:type="spellStart"/>
      <w:r w:rsidRPr="00996144">
        <w:rPr>
          <w:lang w:val="en-US"/>
        </w:rPr>
        <w:t>Arustamov</w:t>
      </w:r>
      <w:proofErr w:type="spellEnd"/>
      <w:r w:rsidRPr="00996144">
        <w:rPr>
          <w:lang w:val="en-US"/>
        </w:rPr>
        <w:t xml:space="preserve"> E. A., </w:t>
      </w:r>
      <w:proofErr w:type="spellStart"/>
      <w:r w:rsidRPr="00996144">
        <w:rPr>
          <w:lang w:val="en-US"/>
        </w:rPr>
        <w:t>Sokolov</w:t>
      </w:r>
      <w:proofErr w:type="spellEnd"/>
      <w:r w:rsidRPr="00996144">
        <w:rPr>
          <w:lang w:val="en-US"/>
        </w:rPr>
        <w:t xml:space="preserve"> A. M., </w:t>
      </w:r>
      <w:proofErr w:type="spellStart"/>
      <w:r w:rsidRPr="00996144">
        <w:rPr>
          <w:lang w:val="en-US"/>
        </w:rPr>
        <w:t>Korotenkova</w:t>
      </w:r>
      <w:proofErr w:type="spellEnd"/>
      <w:r w:rsidRPr="00996144">
        <w:rPr>
          <w:lang w:val="en-US"/>
        </w:rPr>
        <w:t xml:space="preserve"> E. A., </w:t>
      </w:r>
      <w:proofErr w:type="spellStart"/>
      <w:r w:rsidRPr="00996144">
        <w:rPr>
          <w:lang w:val="en-US"/>
        </w:rPr>
        <w:t>Stadnyuk</w:t>
      </w:r>
      <w:proofErr w:type="spellEnd"/>
      <w:r w:rsidRPr="00996144">
        <w:rPr>
          <w:lang w:val="en-US"/>
        </w:rPr>
        <w:t xml:space="preserve"> A. V., </w:t>
      </w:r>
      <w:proofErr w:type="spellStart"/>
      <w:r w:rsidRPr="00996144">
        <w:rPr>
          <w:lang w:val="en-US"/>
        </w:rPr>
        <w:t>Khvatova</w:t>
      </w:r>
      <w:proofErr w:type="spellEnd"/>
      <w:r w:rsidRPr="00996144">
        <w:rPr>
          <w:lang w:val="en-US"/>
        </w:rPr>
        <w:t xml:space="preserve"> M.A. Intra-System Problems and Management Factors for Improving the Performance of Consumer Cooperatives in the Russian Federation. In: </w:t>
      </w:r>
      <w:proofErr w:type="spellStart"/>
      <w:r w:rsidRPr="00996144">
        <w:rPr>
          <w:lang w:val="en-US"/>
        </w:rPr>
        <w:t>Bogoviz</w:t>
      </w:r>
      <w:proofErr w:type="spellEnd"/>
      <w:r w:rsidRPr="00996144">
        <w:rPr>
          <w:lang w:val="en-US"/>
        </w:rPr>
        <w:t xml:space="preserve"> A.V., </w:t>
      </w:r>
      <w:proofErr w:type="spellStart"/>
      <w:r w:rsidRPr="00996144">
        <w:rPr>
          <w:lang w:val="en-US"/>
        </w:rPr>
        <w:t>Suglobov</w:t>
      </w:r>
      <w:proofErr w:type="spellEnd"/>
      <w:r w:rsidRPr="00996144">
        <w:rPr>
          <w:lang w:val="en-US"/>
        </w:rPr>
        <w:t xml:space="preserve"> A.E., </w:t>
      </w:r>
      <w:proofErr w:type="spellStart"/>
      <w:r w:rsidRPr="00996144">
        <w:rPr>
          <w:lang w:val="en-US"/>
        </w:rPr>
        <w:t>Maloletko</w:t>
      </w:r>
      <w:proofErr w:type="spellEnd"/>
      <w:r w:rsidRPr="00996144">
        <w:rPr>
          <w:lang w:val="en-US"/>
        </w:rPr>
        <w:t xml:space="preserve"> A.N., </w:t>
      </w:r>
      <w:proofErr w:type="spellStart"/>
      <w:r w:rsidRPr="00996144">
        <w:rPr>
          <w:lang w:val="en-US"/>
        </w:rPr>
        <w:t>Kaurova</w:t>
      </w:r>
      <w:proofErr w:type="spellEnd"/>
      <w:r w:rsidRPr="00996144">
        <w:rPr>
          <w:lang w:val="en-US"/>
        </w:rPr>
        <w:t xml:space="preserve"> O.V. (</w:t>
      </w:r>
      <w:proofErr w:type="spellStart"/>
      <w:r w:rsidRPr="00996144">
        <w:rPr>
          <w:lang w:val="en-US"/>
        </w:rPr>
        <w:t>eds</w:t>
      </w:r>
      <w:proofErr w:type="spellEnd"/>
      <w:r w:rsidRPr="00996144">
        <w:rPr>
          <w:lang w:val="en-US"/>
        </w:rPr>
        <w:t xml:space="preserve">) </w:t>
      </w:r>
      <w:r>
        <w:t>С</w:t>
      </w:r>
      <w:proofErr w:type="spellStart"/>
      <w:r w:rsidRPr="00996144">
        <w:rPr>
          <w:lang w:val="en-US"/>
        </w:rPr>
        <w:t>ooperation</w:t>
      </w:r>
      <w:proofErr w:type="spellEnd"/>
      <w:r w:rsidRPr="00996144">
        <w:rPr>
          <w:lang w:val="en-US"/>
        </w:rPr>
        <w:t xml:space="preserve"> and Sustainable Development. Lecture Notes in Networks and Systems. 2022. Vol. 245. Springer, Cham. DOI 10.1007/978-3-030-77000-6_114. EDN INAPIW.</w:t>
      </w:r>
    </w:p>
    <w:p w:rsidR="00996144" w:rsidRPr="00996144" w:rsidRDefault="00996144" w:rsidP="00996144">
      <w:pPr>
        <w:rPr>
          <w:lang w:val="en-US"/>
        </w:rPr>
      </w:pPr>
    </w:p>
    <w:p w:rsidR="00996144" w:rsidRPr="00996144" w:rsidRDefault="00996144" w:rsidP="00996144">
      <w:pPr>
        <w:rPr>
          <w:lang w:val="en-US"/>
        </w:rPr>
      </w:pPr>
      <w:r w:rsidRPr="00996144">
        <w:rPr>
          <w:lang w:val="en-US"/>
        </w:rPr>
        <w:t xml:space="preserve">16. </w:t>
      </w:r>
      <w:proofErr w:type="spellStart"/>
      <w:r w:rsidRPr="00996144">
        <w:rPr>
          <w:lang w:val="en-US"/>
        </w:rPr>
        <w:t>Brilon</w:t>
      </w:r>
      <w:proofErr w:type="spellEnd"/>
      <w:r w:rsidRPr="00996144">
        <w:rPr>
          <w:lang w:val="en-US"/>
        </w:rPr>
        <w:t xml:space="preserve"> A. V., </w:t>
      </w:r>
      <w:proofErr w:type="spellStart"/>
      <w:r w:rsidRPr="00996144">
        <w:rPr>
          <w:lang w:val="en-US"/>
        </w:rPr>
        <w:t>Kadyseva</w:t>
      </w:r>
      <w:proofErr w:type="spellEnd"/>
      <w:r w:rsidRPr="00996144">
        <w:rPr>
          <w:lang w:val="en-US"/>
        </w:rPr>
        <w:t xml:space="preserve"> A. A., </w:t>
      </w:r>
      <w:proofErr w:type="spellStart"/>
      <w:r w:rsidRPr="00996144">
        <w:rPr>
          <w:lang w:val="en-US"/>
        </w:rPr>
        <w:t>Khabibullin</w:t>
      </w:r>
      <w:proofErr w:type="spellEnd"/>
      <w:r w:rsidRPr="00996144">
        <w:rPr>
          <w:lang w:val="en-US"/>
        </w:rPr>
        <w:t xml:space="preserve"> R. G., </w:t>
      </w:r>
      <w:proofErr w:type="spellStart"/>
      <w:r w:rsidRPr="00996144">
        <w:rPr>
          <w:lang w:val="en-US"/>
        </w:rPr>
        <w:t>Usmanova</w:t>
      </w:r>
      <w:proofErr w:type="spellEnd"/>
      <w:r w:rsidRPr="00996144">
        <w:rPr>
          <w:lang w:val="en-US"/>
        </w:rPr>
        <w:t xml:space="preserve"> R. M., </w:t>
      </w:r>
      <w:proofErr w:type="spellStart"/>
      <w:r w:rsidRPr="00996144">
        <w:rPr>
          <w:lang w:val="en-US"/>
        </w:rPr>
        <w:t>Zinchenko</w:t>
      </w:r>
      <w:proofErr w:type="spellEnd"/>
      <w:r w:rsidRPr="00996144">
        <w:rPr>
          <w:lang w:val="en-US"/>
        </w:rPr>
        <w:t xml:space="preserve"> A. S. The impact of consumer cooperatives on the living standards of the population in Russia // Amazonia </w:t>
      </w:r>
      <w:proofErr w:type="spellStart"/>
      <w:r w:rsidRPr="00996144">
        <w:rPr>
          <w:lang w:val="en-US"/>
        </w:rPr>
        <w:t>Investiga</w:t>
      </w:r>
      <w:proofErr w:type="spellEnd"/>
      <w:r w:rsidRPr="00996144">
        <w:rPr>
          <w:lang w:val="en-US"/>
        </w:rPr>
        <w:t>. 2021. Vol. 43. Pp. 20–31. DOI 10.34069/AI/2021.43.07.2. EDN BFOVOU.</w:t>
      </w:r>
    </w:p>
    <w:p w:rsidR="00996144" w:rsidRPr="00996144" w:rsidRDefault="00996144" w:rsidP="00996144">
      <w:pPr>
        <w:rPr>
          <w:lang w:val="en-US"/>
        </w:rPr>
      </w:pPr>
    </w:p>
    <w:p w:rsidR="00996144" w:rsidRDefault="00996144" w:rsidP="00996144">
      <w:r w:rsidRPr="00996144">
        <w:rPr>
          <w:lang w:val="en-US"/>
        </w:rPr>
        <w:t xml:space="preserve">17. </w:t>
      </w:r>
      <w:r>
        <w:t>Каурова</w:t>
      </w:r>
      <w:r w:rsidRPr="00996144">
        <w:rPr>
          <w:lang w:val="en-US"/>
        </w:rPr>
        <w:t xml:space="preserve"> </w:t>
      </w:r>
      <w:r>
        <w:t>О</w:t>
      </w:r>
      <w:r w:rsidRPr="00996144">
        <w:rPr>
          <w:lang w:val="en-US"/>
        </w:rPr>
        <w:t xml:space="preserve">. </w:t>
      </w:r>
      <w:r>
        <w:t>В</w:t>
      </w:r>
      <w:r w:rsidRPr="00996144">
        <w:rPr>
          <w:lang w:val="en-US"/>
        </w:rPr>
        <w:t xml:space="preserve">., </w:t>
      </w:r>
      <w:proofErr w:type="spellStart"/>
      <w:r>
        <w:t>Малолетко</w:t>
      </w:r>
      <w:proofErr w:type="spellEnd"/>
      <w:r w:rsidRPr="00996144">
        <w:rPr>
          <w:lang w:val="en-US"/>
        </w:rPr>
        <w:t xml:space="preserve"> </w:t>
      </w:r>
      <w:r>
        <w:t>А</w:t>
      </w:r>
      <w:r w:rsidRPr="00996144">
        <w:rPr>
          <w:lang w:val="en-US"/>
        </w:rPr>
        <w:t xml:space="preserve">. </w:t>
      </w:r>
      <w:r>
        <w:t>Н</w:t>
      </w:r>
      <w:r w:rsidRPr="00996144">
        <w:rPr>
          <w:lang w:val="en-US"/>
        </w:rPr>
        <w:t xml:space="preserve">., </w:t>
      </w:r>
      <w:r>
        <w:t>Ткач</w:t>
      </w:r>
      <w:r w:rsidRPr="00996144">
        <w:rPr>
          <w:lang w:val="en-US"/>
        </w:rPr>
        <w:t xml:space="preserve"> </w:t>
      </w:r>
      <w:r>
        <w:t>А</w:t>
      </w:r>
      <w:r w:rsidRPr="00996144">
        <w:rPr>
          <w:lang w:val="en-US"/>
        </w:rPr>
        <w:t xml:space="preserve">. </w:t>
      </w:r>
      <w:r>
        <w:t>В</w:t>
      </w:r>
      <w:r w:rsidRPr="00996144">
        <w:rPr>
          <w:lang w:val="en-US"/>
        </w:rPr>
        <w:t xml:space="preserve">. </w:t>
      </w:r>
      <w:r>
        <w:t>Потребительская</w:t>
      </w:r>
      <w:r w:rsidRPr="00996144">
        <w:rPr>
          <w:lang w:val="en-US"/>
        </w:rPr>
        <w:t xml:space="preserve"> </w:t>
      </w:r>
      <w:r>
        <w:t>кооперация</w:t>
      </w:r>
      <w:r w:rsidRPr="00996144">
        <w:rPr>
          <w:lang w:val="en-US"/>
        </w:rPr>
        <w:t xml:space="preserve"> </w:t>
      </w:r>
      <w:r>
        <w:t>в</w:t>
      </w:r>
      <w:r w:rsidRPr="00996144">
        <w:rPr>
          <w:lang w:val="en-US"/>
        </w:rPr>
        <w:t xml:space="preserve"> </w:t>
      </w:r>
      <w:r>
        <w:t>формировании</w:t>
      </w:r>
      <w:r w:rsidRPr="00996144">
        <w:rPr>
          <w:lang w:val="en-US"/>
        </w:rPr>
        <w:t xml:space="preserve"> </w:t>
      </w:r>
      <w:r>
        <w:t>продовольственных</w:t>
      </w:r>
      <w:r w:rsidRPr="00996144">
        <w:rPr>
          <w:lang w:val="en-US"/>
        </w:rPr>
        <w:t xml:space="preserve"> </w:t>
      </w:r>
      <w:r>
        <w:t>ресурсов</w:t>
      </w:r>
      <w:r w:rsidRPr="00996144">
        <w:rPr>
          <w:lang w:val="en-US"/>
        </w:rPr>
        <w:t xml:space="preserve"> // Russian Journal of Management. </w:t>
      </w:r>
      <w:r>
        <w:t>2020. Т. 8, № 4. С. 26–30. DOI 10.37984/2076-9288-2022-2-11-19. EDN RKLOAW.</w:t>
      </w:r>
    </w:p>
    <w:p w:rsidR="00996144" w:rsidRDefault="00996144" w:rsidP="00996144"/>
    <w:p w:rsidR="00996144" w:rsidRDefault="00996144" w:rsidP="00996144">
      <w:r>
        <w:t>18. Соболев А. В. Потребительский кооператив: особенности, сущность и значение // Фундаментальные и прикладные исследования кооперативного сектора экономики. 2021. № 4. С. 13–23. DOI 10.37984/2076-9288-2021-4-13-23. EDN TCIRZU.</w:t>
      </w:r>
    </w:p>
    <w:p w:rsidR="00996144" w:rsidRDefault="00996144" w:rsidP="00996144"/>
    <w:p w:rsidR="00996144" w:rsidRPr="00996144" w:rsidRDefault="00996144" w:rsidP="00996144">
      <w:pPr>
        <w:rPr>
          <w:lang w:val="en-US"/>
        </w:rPr>
      </w:pPr>
      <w:r>
        <w:t xml:space="preserve">19. Морозова М. Н. Инновационные подходы к развитию системы потребительской кооперации // Научные труды Республиканского института высшей школы. </w:t>
      </w:r>
      <w:proofErr w:type="spellStart"/>
      <w:r>
        <w:t>Философско</w:t>
      </w:r>
      <w:proofErr w:type="spellEnd"/>
      <w:r w:rsidRPr="00996144">
        <w:rPr>
          <w:lang w:val="en-US"/>
        </w:rPr>
        <w:t>-</w:t>
      </w:r>
      <w:r>
        <w:t>гуманитарные</w:t>
      </w:r>
      <w:r w:rsidRPr="00996144">
        <w:rPr>
          <w:lang w:val="en-US"/>
        </w:rPr>
        <w:t xml:space="preserve"> </w:t>
      </w:r>
      <w:r>
        <w:t>науки</w:t>
      </w:r>
      <w:r w:rsidRPr="00996144">
        <w:rPr>
          <w:lang w:val="en-US"/>
        </w:rPr>
        <w:t xml:space="preserve">. 2022. № 21-2. </w:t>
      </w:r>
      <w:r>
        <w:t>С</w:t>
      </w:r>
      <w:r w:rsidRPr="00996144">
        <w:rPr>
          <w:lang w:val="en-US"/>
        </w:rPr>
        <w:t>. 96–102. EDN WDBLSE.</w:t>
      </w:r>
    </w:p>
    <w:p w:rsidR="00996144" w:rsidRPr="00996144" w:rsidRDefault="00996144" w:rsidP="00996144">
      <w:pPr>
        <w:rPr>
          <w:lang w:val="en-US"/>
        </w:rPr>
      </w:pPr>
    </w:p>
    <w:p w:rsidR="00996144" w:rsidRDefault="00996144" w:rsidP="00996144">
      <w:r w:rsidRPr="00996144">
        <w:rPr>
          <w:lang w:val="en-US"/>
        </w:rPr>
        <w:t xml:space="preserve">20. </w:t>
      </w:r>
      <w:proofErr w:type="spellStart"/>
      <w:r w:rsidRPr="00996144">
        <w:rPr>
          <w:lang w:val="en-US"/>
        </w:rPr>
        <w:t>Egorov</w:t>
      </w:r>
      <w:proofErr w:type="spellEnd"/>
      <w:r w:rsidRPr="00996144">
        <w:rPr>
          <w:lang w:val="en-US"/>
        </w:rPr>
        <w:t xml:space="preserve"> V., </w:t>
      </w:r>
      <w:proofErr w:type="spellStart"/>
      <w:r w:rsidRPr="00996144">
        <w:rPr>
          <w:lang w:val="en-US"/>
        </w:rPr>
        <w:t>Egorova</w:t>
      </w:r>
      <w:proofErr w:type="spellEnd"/>
      <w:r w:rsidRPr="00996144">
        <w:rPr>
          <w:lang w:val="en-US"/>
        </w:rPr>
        <w:t xml:space="preserve"> S., </w:t>
      </w:r>
      <w:proofErr w:type="spellStart"/>
      <w:r w:rsidRPr="00996144">
        <w:rPr>
          <w:lang w:val="en-US"/>
        </w:rPr>
        <w:t>Inshakov</w:t>
      </w:r>
      <w:proofErr w:type="spellEnd"/>
      <w:r w:rsidRPr="00996144">
        <w:rPr>
          <w:lang w:val="en-US"/>
        </w:rPr>
        <w:t xml:space="preserve"> A., </w:t>
      </w:r>
      <w:proofErr w:type="spellStart"/>
      <w:r w:rsidRPr="00996144">
        <w:rPr>
          <w:lang w:val="en-US"/>
        </w:rPr>
        <w:t>Markarov</w:t>
      </w:r>
      <w:proofErr w:type="spellEnd"/>
      <w:r w:rsidRPr="00996144">
        <w:rPr>
          <w:lang w:val="en-US"/>
        </w:rPr>
        <w:t xml:space="preserve"> A. Consumer cooperation as a tool for sustainable rural development // E3S Web of Conferences. </w:t>
      </w:r>
      <w:r>
        <w:t>2020. 208 (2): 03003. DOI 10.1051/e3sconf/202020803003. EDN TSQSKS.</w:t>
      </w:r>
    </w:p>
    <w:p w:rsidR="00996144" w:rsidRDefault="00996144" w:rsidP="00996144"/>
    <w:p w:rsidR="00996144" w:rsidRDefault="00996144" w:rsidP="00996144">
      <w:r>
        <w:t>21. Степанов А. А., Савина М. В., Степанов И. А. К вопросу социально-экономической и цифровой трансформации деятельности потребительских обществ // Фундаментальные и прикладные исследования кооперативного сектора экономики. 2022. № 1. С. 50–55. DOI 10.37984/2076-9288-2022-1-50-55. EDN GAWYYL.</w:t>
      </w:r>
      <w:bookmarkStart w:id="0" w:name="_GoBack"/>
      <w:bookmarkEnd w:id="0"/>
    </w:p>
    <w:sectPr w:rsidR="00996144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44"/>
    <w:rsid w:val="00017B57"/>
    <w:rsid w:val="000706E4"/>
    <w:rsid w:val="00077F28"/>
    <w:rsid w:val="00275775"/>
    <w:rsid w:val="00422AC7"/>
    <w:rsid w:val="00520FDA"/>
    <w:rsid w:val="005A30F3"/>
    <w:rsid w:val="00996144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B101"/>
  <w15:chartTrackingRefBased/>
  <w15:docId w15:val="{BE5A496B-7D00-E14C-BD18-53A3F3AC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2025-07-17T13:58:00Z</dcterms:created>
  <dcterms:modified xsi:type="dcterms:W3CDTF">2025-07-17T13:58:00Z</dcterms:modified>
</cp:coreProperties>
</file>