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E658F">
      <w:r>
        <w:t>Список источников</w:t>
      </w:r>
    </w:p>
    <w:p w:rsidR="008E658F" w:rsidRDefault="008E658F" w:rsidP="008E658F">
      <w:r>
        <w:t>1.РОСТОВСКАЯ Т. К., САРАЛИЕВА З. Х. М. Ценностные ориентации молодежи Нижегородской области (результаты регионального социологического исследования) // Вестник ВЭГУ. 2018. № 3 (95). С. 89–96. EDN XRECGL. № 3 (95). С. 89–96. EDN XRECGL.</w:t>
      </w:r>
    </w:p>
    <w:p w:rsidR="008E658F" w:rsidRDefault="008E658F" w:rsidP="008E658F"/>
    <w:p w:rsidR="008E658F" w:rsidRPr="008E658F" w:rsidRDefault="008E658F" w:rsidP="008E658F">
      <w:pPr>
        <w:rPr>
          <w:lang w:val="en-US"/>
        </w:rPr>
      </w:pPr>
      <w:r>
        <w:t xml:space="preserve">2. САРАЛИЕВА З. Х., БАЛАБАНОВ С. С. Дети как жизненная ценность россиян // Россия реформирующаяся. 2009. </w:t>
      </w:r>
      <w:r w:rsidRPr="008E658F">
        <w:rPr>
          <w:lang w:val="en-US"/>
        </w:rPr>
        <w:t xml:space="preserve">№ 8. </w:t>
      </w:r>
      <w:r>
        <w:t>С</w:t>
      </w:r>
      <w:r w:rsidRPr="008E658F">
        <w:rPr>
          <w:lang w:val="en-US"/>
        </w:rPr>
        <w:t>. 390–403. EDN PBTJFZ.</w:t>
      </w:r>
    </w:p>
    <w:p w:rsidR="008E658F" w:rsidRPr="008E658F" w:rsidRDefault="008E658F" w:rsidP="008E658F">
      <w:pPr>
        <w:rPr>
          <w:lang w:val="en-US"/>
        </w:rPr>
      </w:pPr>
    </w:p>
    <w:p w:rsidR="008E658F" w:rsidRDefault="008E658F" w:rsidP="008E658F">
      <w:r w:rsidRPr="008E658F">
        <w:rPr>
          <w:lang w:val="en-US"/>
        </w:rPr>
        <w:t xml:space="preserve">3. JEFFERs, K., EsTEVE, A., &amp; BATvRA, E. (2024).Non-family Living Arrangements Among Young Adults in the United States. </w:t>
      </w:r>
      <w:r>
        <w:t>European Journal of Population, 40(1). https://doi.org/10.1007/s10680-024-09696-5.</w:t>
      </w:r>
    </w:p>
    <w:p w:rsidR="008E658F" w:rsidRDefault="008E658F" w:rsidP="008E658F"/>
    <w:p w:rsidR="008E658F" w:rsidRDefault="008E658F" w:rsidP="008E658F">
      <w:r>
        <w:t>4. АРХАНГЕЛЬСКИЙ В. Н., ВАСИЛЬЕВА Е. Н., ВАСИЛЬЕВА А. Е. Репродуктивные намерения со- временной российской молодежи и оценка возможностей их реализации // Logos et Praxis. 2021. Т. 20, № 3. С. 93–111. DOI 10.15688/lp. jvolsu.2021.3.10. EDN CVYOCN.</w:t>
      </w:r>
    </w:p>
    <w:p w:rsidR="008E658F" w:rsidRDefault="008E658F" w:rsidP="008E658F"/>
    <w:p w:rsidR="008E658F" w:rsidRPr="008E658F" w:rsidRDefault="008E658F" w:rsidP="008E658F">
      <w:pPr>
        <w:rPr>
          <w:lang w:val="en-US"/>
        </w:rPr>
      </w:pPr>
      <w:r>
        <w:t xml:space="preserve">5. АРХАНГЕЛЬСКИЙ В. Н., БОГДАН И. В., КАЛАЧИКОВА О. Н., ЧИСТЯКОВА Д. П. Особенности репродуктивного поведения жительниц Москвы // Экономические и социальные перемены: факты, тенденции, прогноз. </w:t>
      </w:r>
      <w:r w:rsidRPr="008E658F">
        <w:rPr>
          <w:lang w:val="en-US"/>
        </w:rPr>
        <w:t xml:space="preserve">2023. </w:t>
      </w:r>
      <w:r>
        <w:t>Т</w:t>
      </w:r>
      <w:r w:rsidRPr="008E658F">
        <w:rPr>
          <w:lang w:val="en-US"/>
        </w:rPr>
        <w:t xml:space="preserve">. 16, № 3. </w:t>
      </w:r>
      <w:r>
        <w:t>С</w:t>
      </w:r>
      <w:r w:rsidRPr="008E658F">
        <w:rPr>
          <w:lang w:val="en-US"/>
        </w:rPr>
        <w:t>. 231–246. DOI 10.15838/esc.2023.3.87.12. EDN NDVBGU.</w:t>
      </w:r>
    </w:p>
    <w:p w:rsidR="008E658F" w:rsidRPr="008E658F" w:rsidRDefault="008E658F" w:rsidP="008E658F">
      <w:pPr>
        <w:rPr>
          <w:lang w:val="en-US"/>
        </w:rPr>
      </w:pPr>
    </w:p>
    <w:p w:rsidR="008E658F" w:rsidRDefault="008E658F" w:rsidP="008E658F">
      <w:r w:rsidRPr="008E658F">
        <w:rPr>
          <w:lang w:val="en-US"/>
        </w:rPr>
        <w:t xml:space="preserve">6. HELLSTRAND, J., NISÉN, J., &amp; MvRSKvLÄ, M. (2022). Less Partnering, Less Children, or Both? Analysis of the Drivers of First Birth Decline in Finland Since 2010. </w:t>
      </w:r>
      <w:r>
        <w:t>European Journal of Population, 38(2), 191–221. https://doi.org/10.1007/s10680-022-09605-8.</w:t>
      </w:r>
    </w:p>
    <w:p w:rsidR="008E658F" w:rsidRDefault="008E658F" w:rsidP="008E658F"/>
    <w:p w:rsidR="008E658F" w:rsidRDefault="008E658F" w:rsidP="008E658F">
      <w:r>
        <w:t>7. РУСАНОВА Н. Е., ОЖИГАНОВА А. А. Репродуктивные стратегии российских женщин: результаты пилотного опроса // Народонаселение. 2022. Т. 25, № 4. С. 55–67. DOI 10.19181/populati on.2022.25.4.5. EDN VFYDZC.</w:t>
      </w:r>
    </w:p>
    <w:p w:rsidR="008E658F" w:rsidRDefault="008E658F" w:rsidP="008E658F"/>
    <w:p w:rsidR="008E658F" w:rsidRDefault="008E658F" w:rsidP="008E658F">
      <w:r>
        <w:t>8. УШАКОВА Я. В., ЗЕРНОВ Д. В. Семья и дети в контексте репродуктивного здоровья молодежи //Национальные демографические приоритеты: новые подходы, тенденции / под ред. Т. К. Ростовской, С. В. Рязанцева. Москва : Издательство «Экон-Информ», 2019. С. 340–343. EDN WQUYJZ.</w:t>
      </w:r>
    </w:p>
    <w:p w:rsidR="008E658F" w:rsidRDefault="008E658F" w:rsidP="008E658F"/>
    <w:p w:rsidR="008E658F" w:rsidRDefault="008E658F" w:rsidP="008E658F">
      <w:r>
        <w:t>9. ЗАХАРОВ С. В. Население России 2019: двадцать седьмой ежегодный демографический доклад: Монография. Москва : Национальный исследовательский университет «Высшая школа экономики», 2022. 344 с. DOI 10.17323/978-5- 7598-2554-8. EDN FKJKMO.</w:t>
      </w:r>
    </w:p>
    <w:p w:rsidR="008E658F" w:rsidRDefault="008E658F" w:rsidP="008E658F"/>
    <w:p w:rsidR="008E658F" w:rsidRPr="008E658F" w:rsidRDefault="008E658F" w:rsidP="008E658F">
      <w:pPr>
        <w:rPr>
          <w:lang w:val="en-US"/>
        </w:rPr>
      </w:pPr>
      <w:r>
        <w:t xml:space="preserve">10. КОЗЛОВА О. А., ЛЕВИНА Е. И. Роль социально- экономических факторов в формировании демографических процессов: эволюция теоретических концепций // Журнал экономической теории. </w:t>
      </w:r>
      <w:r w:rsidRPr="008E658F">
        <w:rPr>
          <w:lang w:val="en-US"/>
        </w:rPr>
        <w:t xml:space="preserve">2019. </w:t>
      </w:r>
      <w:r>
        <w:t>Т</w:t>
      </w:r>
      <w:r w:rsidRPr="008E658F">
        <w:rPr>
          <w:lang w:val="en-US"/>
        </w:rPr>
        <w:t xml:space="preserve">. 16, № 1. </w:t>
      </w:r>
      <w:r>
        <w:t>С</w:t>
      </w:r>
      <w:r w:rsidRPr="008E658F">
        <w:rPr>
          <w:lang w:val="en-US"/>
        </w:rPr>
        <w:t>. 144–153. DOI 10.31063/2073-6517/2019.16-1.13. EDN DHZGMO.</w:t>
      </w:r>
    </w:p>
    <w:p w:rsidR="008E658F" w:rsidRPr="008E658F" w:rsidRDefault="008E658F" w:rsidP="008E658F">
      <w:pPr>
        <w:rPr>
          <w:lang w:val="en-US"/>
        </w:rPr>
      </w:pPr>
    </w:p>
    <w:p w:rsidR="008E658F" w:rsidRDefault="008E658F" w:rsidP="008E658F">
      <w:r w:rsidRPr="008E658F">
        <w:rPr>
          <w:lang w:val="en-US"/>
        </w:rPr>
        <w:t xml:space="preserve">11. SCHERER, S., &amp; BRINI, E. (2023). Employment Instability and Childbirth over the Last 20 Years in Italy. </w:t>
      </w:r>
      <w:r>
        <w:t>European Journal of Population, 39(1), Article 31. https://doi.org/10.1007/s10680-023-09680-5.</w:t>
      </w:r>
    </w:p>
    <w:p w:rsidR="008E658F" w:rsidRDefault="008E658F" w:rsidP="008E658F"/>
    <w:p w:rsidR="008E658F" w:rsidRDefault="008E658F" w:rsidP="008E658F">
      <w:r>
        <w:lastRenderedPageBreak/>
        <w:t>12. СИНЕЛЬНИКОВ А. Б. Демографический переход и семейно-демографическая политика // Социологические исследования. 2021. № 10. С. 83–93. DOI 10.31857/S013216250017168-7. EDN AREWXI.</w:t>
      </w:r>
    </w:p>
    <w:p w:rsidR="008E658F" w:rsidRDefault="008E658F" w:rsidP="008E658F"/>
    <w:p w:rsidR="008E658F" w:rsidRDefault="008E658F" w:rsidP="008E658F">
      <w:r>
        <w:t>13. АРХАНГЕЛЬСКИЙ В. Н., ЗИНЬКИНА Ю. В., КОРОТАЕВ А. В., ШУЛЬГИН С. Г. Современные тенденции рождаемости в России и влияние мер государственной поддержки // Социологические исследования. 2017. № 3 (395). С. 43–50. EDN YMFZPN.</w:t>
      </w:r>
    </w:p>
    <w:p w:rsidR="008E658F" w:rsidRDefault="008E658F" w:rsidP="008E658F"/>
    <w:p w:rsidR="008E658F" w:rsidRDefault="008E658F" w:rsidP="008E658F">
      <w:r>
        <w:t>14. ВИШНЕВСКИЙ А. Г., ЗАХАРОВ С. В., ЩЕPБАКОВА Е. М. Население России 2018: двадцать шестой ежегодный демографический доклад : Монография. Москва : Национальный исследовательский университет «Высшая школа экономики», 2020. 352 с. DOI 10.17323/978-5-7598-2326-1. EDN RBXWPQ.</w:t>
      </w:r>
    </w:p>
    <w:p w:rsidR="008E658F" w:rsidRDefault="008E658F" w:rsidP="008E658F"/>
    <w:p w:rsidR="008E658F" w:rsidRDefault="008E658F" w:rsidP="008E658F">
      <w:r>
        <w:t>15. ЗАХАРОВ С. В. Скромные демографические результаты пронаталистской политики в контексте долговременной эволюции рождаемости в России. Часть 2 // Демографическое обозрение. 2016. Т. 3, № 4. С. 6–26. EDN YNVXPN.</w:t>
      </w:r>
    </w:p>
    <w:p w:rsidR="008E658F" w:rsidRDefault="008E658F" w:rsidP="008E658F"/>
    <w:p w:rsidR="008E658F" w:rsidRPr="008E658F" w:rsidRDefault="008E658F" w:rsidP="008E658F">
      <w:pPr>
        <w:rPr>
          <w:lang w:val="en-US"/>
        </w:rPr>
      </w:pPr>
      <w:r>
        <w:t xml:space="preserve">16. СИНЕЛЬНИКОВ А. Б. Что повысит рождаемость льготы и пособия для семей с детьми или демографическая саморегуляция? // Социологический журнал. </w:t>
      </w:r>
      <w:r w:rsidRPr="008E658F">
        <w:rPr>
          <w:lang w:val="en-US"/>
        </w:rPr>
        <w:t xml:space="preserve">2020. </w:t>
      </w:r>
      <w:r>
        <w:t>Т</w:t>
      </w:r>
      <w:r w:rsidRPr="008E658F">
        <w:rPr>
          <w:lang w:val="en-US"/>
        </w:rPr>
        <w:t xml:space="preserve">. 26, № 2. </w:t>
      </w:r>
      <w:r>
        <w:t>С</w:t>
      </w:r>
      <w:r w:rsidRPr="008E658F">
        <w:rPr>
          <w:lang w:val="en-US"/>
        </w:rPr>
        <w:t>. 174–182. DOI 10.19181/socjour.2020.26.2.7272. EDN QFHKWU.</w:t>
      </w:r>
    </w:p>
    <w:p w:rsidR="008E658F" w:rsidRPr="008E658F" w:rsidRDefault="008E658F" w:rsidP="008E658F">
      <w:pPr>
        <w:rPr>
          <w:lang w:val="en-US"/>
        </w:rPr>
      </w:pPr>
    </w:p>
    <w:p w:rsidR="008E658F" w:rsidRDefault="008E658F" w:rsidP="008E658F">
      <w:r w:rsidRPr="008E658F">
        <w:rPr>
          <w:lang w:val="en-US"/>
        </w:rPr>
        <w:t xml:space="preserve">17. BALBO, N., BILLARI, F. C., &amp; MILLS, M. (2012). Fertility in advanced societies: A review of research. </w:t>
      </w:r>
      <w:r>
        <w:t>European Journal of Population, 29(1), 1–38. https:// doi.org/10.1007/s10680-012-9277-y.</w:t>
      </w:r>
    </w:p>
    <w:p w:rsidR="008E658F" w:rsidRDefault="008E658F" w:rsidP="008E658F"/>
    <w:p w:rsidR="008E658F" w:rsidRDefault="008E658F" w:rsidP="008E658F">
      <w:r>
        <w:t>18. ЖУРАВЛЕВА Т. Л., ГАВРИЛОВА Я. А. Анализ факторов рождаемости в России: что говорят данные РМЭЗ НИУ ВШЭ? // Экономический журнал Высшей школы экономики. 2017. Т. 21, № 1. С. 145–187. EDN YMIQTF.</w:t>
      </w:r>
    </w:p>
    <w:p w:rsidR="008E658F" w:rsidRDefault="008E658F" w:rsidP="008E658F"/>
    <w:p w:rsidR="008E658F" w:rsidRDefault="008E658F" w:rsidP="008E658F">
      <w:r>
        <w:t>19. ЗЫРЯНОВА М. А. Демографические причины нового этапа снижения рождаемости в се- верных регионах России // Север и рынок: формирование экономического порядка. 2021. Т. 24, № 3 (73). С. 104–117. DOI 10.37614/2220- 802X.3.2021.73.007. EDN LWIRYM.</w:t>
      </w:r>
    </w:p>
    <w:p w:rsidR="008E658F" w:rsidRDefault="008E658F" w:rsidP="008E658F"/>
    <w:p w:rsidR="008E658F" w:rsidRDefault="008E658F" w:rsidP="008E658F">
      <w:r>
        <w:t>20. СИНЕЛЬНИКОВ А. Б. Обособление поколений в семьях как фактор снижения рождаемости // Социологические исследования. 2022.№ 5. С. 36–48. DOI 10.31857/S013216250020195-7. EDN FODWFN.</w:t>
      </w:r>
    </w:p>
    <w:p w:rsidR="008E658F" w:rsidRDefault="008E658F" w:rsidP="008E658F"/>
    <w:p w:rsidR="008E658F" w:rsidRDefault="008E658F" w:rsidP="008E658F">
      <w:r>
        <w:t>21. RAAB, M., &amp; STRuFFOLINO, E. (2019). The Heterogeneity of Partnership Trajectories to Child- lessness in Germany. European Journal of Popula- tion, 36(1), 53–70. https://doi.org/10.1007/s10680- 019-09519-y.</w:t>
      </w:r>
    </w:p>
    <w:p w:rsidR="008E658F" w:rsidRDefault="008E658F" w:rsidP="008E658F"/>
    <w:p w:rsidR="008E658F" w:rsidRDefault="008E658F" w:rsidP="008E658F">
      <w:r>
        <w:t>22. ZIMMERMANN, O. (2021). Is Early Partnership Formation Instrumental for Fertility in Germany?: Influences of Fertility Orientations on Partnership Transitions. Comparative Population Studies, 46. https://doi.org/10.12765/cpos-2021-01.</w:t>
      </w:r>
    </w:p>
    <w:p w:rsidR="008E658F" w:rsidRDefault="008E658F" w:rsidP="008E658F"/>
    <w:p w:rsidR="008E658F" w:rsidRDefault="008E658F" w:rsidP="008E658F">
      <w:r>
        <w:t>23. FOSTIK, A., FERNÁNDEZ SOTO, M., RuIZ-VAL-LEJO, F., &amp; CIGANDA, D. (2023). Union Instability and Fertility: An International Perspective. European Journal of Population, 39(1), Article 25. https://doi. org/10.1007/s10680-023-09668-1.</w:t>
      </w:r>
    </w:p>
    <w:p w:rsidR="008E658F" w:rsidRDefault="008E658F" w:rsidP="008E658F"/>
    <w:p w:rsidR="008E658F" w:rsidRDefault="008E658F" w:rsidP="008E658F">
      <w:r>
        <w:lastRenderedPageBreak/>
        <w:t>24. СИНЕЛЬНИКОВ А. Б. Трансформация брака и рождаемость в России // Народонаселение. 2019. № 2. С. 26–39. DOI 10.24411/1561-7785-2019-00013. EDN FDDUOL.</w:t>
      </w:r>
    </w:p>
    <w:p w:rsidR="008E658F" w:rsidRDefault="008E658F" w:rsidP="008E658F"/>
    <w:p w:rsidR="008E658F" w:rsidRDefault="008E658F" w:rsidP="008E658F">
      <w:r>
        <w:t>25. АРХАНГЕЛЬСКИЙ В. Н. Динамика рождаемости в России: детерминанты и возможные перспективы // Международный демографический форум «Демография и глобальные вызовы» : Материалы форума (Воронеж, 30 сентября – 2 октября 2021 г.) / под ред. Н. В. Яковенко. Воронеж: Цифровая полиграфия, 2021. С. 24–31. EDN OGRRAH.</w:t>
      </w:r>
    </w:p>
    <w:p w:rsidR="008E658F" w:rsidRDefault="008E658F" w:rsidP="008E658F"/>
    <w:p w:rsidR="008E658F" w:rsidRDefault="008E658F" w:rsidP="008E658F">
      <w:r>
        <w:t>26. КАЗЕНИН К. И. Влияние миграции на рождаемость: сопоставление имеющихся гипотез на материале Северного Кавказа // Народонаселение. 2018. Т. 21, № 1. С. 48–59. DOI 10.26653/1561-7785-2018-21-1-04. EDN XQCXJJ.</w:t>
      </w:r>
    </w:p>
    <w:p w:rsidR="008E658F" w:rsidRDefault="008E658F" w:rsidP="008E658F"/>
    <w:p w:rsidR="008E658F" w:rsidRDefault="008E658F" w:rsidP="008E658F">
      <w:r>
        <w:t>27. КОРОЛЕНКО А. В. Факторы демографического развития России: опыт исследования панельных данных // Проблемы развития территории. 2019. № 5 (103). С. 170–188. DOI 10.15838/ ptd.2019.5.103.11. EDN LCZQBP.</w:t>
      </w:r>
    </w:p>
    <w:p w:rsidR="008E658F" w:rsidRDefault="008E658F" w:rsidP="008E658F"/>
    <w:p w:rsidR="008E658F" w:rsidRDefault="008E658F" w:rsidP="008E658F">
      <w:r>
        <w:t>28. РОСТОВСКАЯ Т. К., ШАБУНОВА А. А., АБДУЛЬЗЯНОВ А. Р. Демографическое самочувствие регионов России: национальный демографический доклад - 2021 : Монография. Москва : Издательство торговый Дом «ПЕРСПЕКТИВА», 2021. 138 с. DOI 10.19181/monogr.978-5-89697-369-0.2021. EDN BGLITQ.</w:t>
      </w:r>
    </w:p>
    <w:p w:rsidR="008E658F" w:rsidRDefault="008E658F" w:rsidP="008E658F"/>
    <w:p w:rsidR="008E658F" w:rsidRDefault="008E658F" w:rsidP="008E658F">
      <w:r>
        <w:t>29. РОСТОВСКАЯ Т. К., ШАБУНОВА А. А., АБДУЛЬЗЯНОВ А. Р. Демографическое самочувствие регионов России. Национальный демографический доклад - 2022 : Монография. Москва : Издательско-торговый Дом «ПЕРСПЕКТИВА», 2022. 220 с. DOI 10.19181/monogr.978-5-88045-556-0.2022. EDN URJOYC.</w:t>
      </w:r>
    </w:p>
    <w:p w:rsidR="008E658F" w:rsidRDefault="008E658F" w:rsidP="008E658F"/>
    <w:p w:rsidR="008E658F" w:rsidRDefault="008E658F" w:rsidP="008E658F">
      <w:r>
        <w:t>30. САРАЛИЕВА З. Х. М., ЕГОРОВА Н. Ю., РЯБИНСКАЯ Е. С. Брак и семья студентов в условиях трансформации // Вестник Южно-Российского государственного технического университета (НПИ). Серия: Социально-экономические науки. 2022. Т. 15, № 1. С. 193–208. DOI 10.17213/2075-2067-2022-1-193-208. EDN DOOJAQ.</w:t>
      </w:r>
      <w:bookmarkStart w:id="0" w:name="_GoBack"/>
      <w:bookmarkEnd w:id="0"/>
    </w:p>
    <w:sectPr w:rsidR="008E658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8F"/>
    <w:rsid w:val="00017B57"/>
    <w:rsid w:val="000706E4"/>
    <w:rsid w:val="00077F28"/>
    <w:rsid w:val="00275775"/>
    <w:rsid w:val="00422AC7"/>
    <w:rsid w:val="00520FDA"/>
    <w:rsid w:val="005A30F3"/>
    <w:rsid w:val="008E658F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9DE03"/>
  <w15:chartTrackingRefBased/>
  <w15:docId w15:val="{452252F9-C273-EC43-8F7D-181C16DD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2025-07-17T16:30:00Z</dcterms:created>
  <dcterms:modified xsi:type="dcterms:W3CDTF">2025-07-17T16:30:00Z</dcterms:modified>
</cp:coreProperties>
</file>