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Pr="000411DC" w:rsidRDefault="000411DC">
      <w:pPr>
        <w:rPr>
          <w:lang w:val="en-US"/>
        </w:rPr>
      </w:pPr>
      <w:r>
        <w:t>Список</w:t>
      </w:r>
      <w:r w:rsidRPr="000411DC">
        <w:rPr>
          <w:lang w:val="en-US"/>
        </w:rPr>
        <w:t xml:space="preserve"> </w:t>
      </w:r>
      <w:r>
        <w:t>источников</w:t>
      </w:r>
    </w:p>
    <w:p w:rsidR="000411DC" w:rsidRDefault="000411DC" w:rsidP="000411DC">
      <w:r w:rsidRPr="000411DC">
        <w:rPr>
          <w:lang w:val="en-US"/>
        </w:rPr>
        <w:t xml:space="preserve">1. Morad, S., Ragonis, N., &amp; Barak, M. (2021). An integrative conceptual model of innovation and innovative thinking based on a synthesis of a literature review. </w:t>
      </w:r>
      <w:r>
        <w:t>Thinking Skills and Creativity, (40), Article 100824. DOI: 10.1016/j.tsc.2021.100824 EDN: EPCVLQ</w:t>
      </w:r>
    </w:p>
    <w:p w:rsidR="000411DC" w:rsidRDefault="000411DC" w:rsidP="000411DC"/>
    <w:p w:rsidR="000411DC" w:rsidRDefault="000411DC" w:rsidP="000411DC">
      <w:r>
        <w:t>2. Danks, S., Rao, J., &amp; Allen, J. M. (2017). Measuring culture of innovation: A validation study of the innovation quotient instrument (Part one): Culture of innovation. Performance Improvement Quarterly, 29(4), 427-454. DOI: 10.1002/piq.21236</w:t>
      </w:r>
    </w:p>
    <w:p w:rsidR="000411DC" w:rsidRDefault="000411DC" w:rsidP="000411DC"/>
    <w:p w:rsidR="000411DC" w:rsidRDefault="000411DC" w:rsidP="000411DC">
      <w:r>
        <w:t>3. Halász, G. (2018). Measuring innovation in education: The outcomes of a national education sector innovation survey. European Journal of Education, 53(4), 557-573. DOI: 10.1111/ejed.12299</w:t>
      </w:r>
    </w:p>
    <w:p w:rsidR="000411DC" w:rsidRDefault="000411DC" w:rsidP="000411DC"/>
    <w:p w:rsidR="000411DC" w:rsidRDefault="000411DC" w:rsidP="000411DC">
      <w:r>
        <w:t>4. Fix, G. M., Rikkerink, M., Ritzen, H. T. M., Pieters, J. M., &amp; Kuiper, W. A. (2020). Learning within sustainable educational innovation: An analysis of teachers' perceptions and leadership practice. Journal of Educational Change, 22(1), 131-145. DOI: 10.1007/s10833-020-09410-2 EDN: XXOIEV</w:t>
      </w:r>
    </w:p>
    <w:p w:rsidR="000411DC" w:rsidRDefault="000411DC" w:rsidP="000411DC"/>
    <w:p w:rsidR="000411DC" w:rsidRDefault="000411DC" w:rsidP="000411DC">
      <w:r>
        <w:t>5. Jaskyte, K., Hunter, A., &amp; Mell, A. C. (2023). Predictors of interdisciplinary team innovation in higher education institutions. Innovative Higher Education, 49(1), 113-132. DOI: 10.1007/s10755-023-09676-3 EDN: FRRUXA</w:t>
      </w:r>
    </w:p>
    <w:p w:rsidR="000411DC" w:rsidRDefault="000411DC" w:rsidP="000411DC"/>
    <w:p w:rsidR="000411DC" w:rsidRDefault="000411DC" w:rsidP="000411DC">
      <w:r>
        <w:t>6. Pryor, K. N., &amp; Steinberg, L. J. (2023). Fostering an interdisciplinary campus community: Faculty hiring committee-work as successful interdisciplinary collaboration. Innovative Higher Education, 48(5), 813-835. DOI: 10.1007/s10755-023-09655-8 EDN: EFGWWB</w:t>
      </w:r>
    </w:p>
    <w:p w:rsidR="000411DC" w:rsidRDefault="000411DC" w:rsidP="000411DC"/>
    <w:p w:rsidR="000411DC" w:rsidRDefault="000411DC" w:rsidP="000411DC">
      <w:r>
        <w:t>7. Sun, J. C., &amp; Turner, H. A. (2022). The complementarity investment in university-industry collaboration. Innovative Higher Education, 48(3), 539-556. DOI: 10.1007/s10755-022-09641-6 EDN: KVWUNC</w:t>
      </w:r>
    </w:p>
    <w:p w:rsidR="000411DC" w:rsidRDefault="000411DC" w:rsidP="000411DC"/>
    <w:p w:rsidR="000411DC" w:rsidRDefault="000411DC" w:rsidP="000411DC">
      <w:r>
        <w:t>8. Шляхто И. В. Методика и результаты исследования факторов, отражающих инновационный потенциал региона // Научные ведомости Белгородского государственного университета. Серия: История. Политология. Экономика. Информатика. 2007. Т. 1, № 1. С. 149-156. EDN: MUMNMP</w:t>
      </w:r>
    </w:p>
    <w:p w:rsidR="000411DC" w:rsidRDefault="000411DC" w:rsidP="000411DC"/>
    <w:p w:rsidR="000411DC" w:rsidRDefault="000411DC" w:rsidP="000411DC">
      <w:r>
        <w:t>9. Serdyukov, P. (2017). Innovation in education: What works, what doesn't, and what to do about it. Journal of Research in Innovative Teaching &amp; Learning, 10(1), 4-33. DOI: 10.1108/jrit-10-2016-0007</w:t>
      </w:r>
    </w:p>
    <w:p w:rsidR="000411DC" w:rsidRDefault="000411DC" w:rsidP="000411DC"/>
    <w:p w:rsidR="000411DC" w:rsidRDefault="000411DC" w:rsidP="000411DC">
      <w:r>
        <w:t>10. Павлова А. В., Парфилова Р. Р. К вопросу о сущности и структуре регионального инновационного потенциала // Европейский журнал социальных наук. 2014. № 3-1 (42). С. 435-444. EDN: SHNHCR</w:t>
      </w:r>
    </w:p>
    <w:p w:rsidR="000411DC" w:rsidRDefault="000411DC" w:rsidP="000411DC"/>
    <w:p w:rsidR="000411DC" w:rsidRDefault="000411DC" w:rsidP="000411DC">
      <w:r>
        <w:t>11. Власова О. В. Инновационный потенциал НПР вуза: понятие, структура, функции // Вестник Сургутского государственного педагогического университета. 2023. № 5 (86). С. 21-29. DOI: 10.26105/SSPU.2023.86.5.002 EDN: AUHYDH</w:t>
      </w:r>
    </w:p>
    <w:p w:rsidR="000411DC" w:rsidRDefault="000411DC" w:rsidP="000411DC"/>
    <w:p w:rsidR="000411DC" w:rsidRDefault="000411DC" w:rsidP="000411DC">
      <w:r>
        <w:t>12. Почестнев А. А. Социология управления. Теоретико-прикладной словарь // Социологические исследования. 2015. № 10 (378). С. 164-166. EDN: UYLXDN</w:t>
      </w:r>
    </w:p>
    <w:p w:rsidR="000411DC" w:rsidRDefault="000411DC" w:rsidP="000411DC"/>
    <w:p w:rsidR="000411DC" w:rsidRDefault="000411DC" w:rsidP="000411DC">
      <w:r>
        <w:t>13. Луман Н. Социальные системы. Очерк общей теории: Монография. Санкт-Петербург: Наука, 2007. EDN: QOHQND</w:t>
      </w:r>
    </w:p>
    <w:p w:rsidR="000411DC" w:rsidRDefault="000411DC" w:rsidP="000411DC"/>
    <w:p w:rsidR="000411DC" w:rsidRDefault="000411DC" w:rsidP="000411DC"/>
    <w:p w:rsidR="000411DC" w:rsidRDefault="000411DC" w:rsidP="000411DC">
      <w:r>
        <w:t>14. Бостонова П. З., Азимова А. А., Торобеков Б. Т. Системный анализ компонентов оценки качества высшего образования // Известия Кыргызского государственного технического университета им. И. Раззакова. 2022. № 3 (63). С. 55-64. DOI: 10.56634/16948335_2022_3_55 EDN: YCNLVM</w:t>
      </w:r>
    </w:p>
    <w:p w:rsidR="000411DC" w:rsidRDefault="000411DC" w:rsidP="000411DC"/>
    <w:p w:rsidR="000411DC" w:rsidRDefault="000411DC" w:rsidP="000411DC">
      <w:r>
        <w:t>15. Клименко И. С. Управление качеством образования: опыт системного анализа и институционализации: Монография. Москва: "КДУ", "Добросвет", 2021. 253 с. DOI: 10.31453/kdu.ru.978-5-7913-1193-1-2021-253 EDN: SISSMG</w:t>
      </w:r>
    </w:p>
    <w:p w:rsidR="000411DC" w:rsidRDefault="000411DC" w:rsidP="000411DC"/>
    <w:p w:rsidR="000411DC" w:rsidRDefault="000411DC" w:rsidP="000411DC">
      <w:r>
        <w:t>16. Ивахненко Е. Н. Отечественное образование как система и объект управления // Высшее образование в России. 2018. Т. 27, № 8-9. С. 9-23. DOI: 10.31992/0869-3617-2018-27-8-9-9-23 EDN: UYXKHA</w:t>
      </w:r>
    </w:p>
    <w:p w:rsidR="000411DC" w:rsidRDefault="000411DC" w:rsidP="000411DC"/>
    <w:p w:rsidR="000411DC" w:rsidRDefault="000411DC" w:rsidP="000411DC">
      <w:r>
        <w:t>17. Лаптенок С. А. Системный подход и системный анализ в структуре современного высшего образования // Вопросы организации и информатизации здравоохранения. 2017. № 1 (90). С. 46-48. EDN: YRJHTD</w:t>
      </w:r>
    </w:p>
    <w:p w:rsidR="000411DC" w:rsidRDefault="000411DC" w:rsidP="000411DC"/>
    <w:p w:rsidR="000411DC" w:rsidRDefault="000411DC" w:rsidP="000411DC">
      <w:r>
        <w:t>18. Зборовский Г. Е., Амбарова П. А. Социология высшего образования: Монография. Екатеринбург: Гуманитарный университет, 2019. 539 с. EDN: XRTKJM</w:t>
      </w:r>
    </w:p>
    <w:p w:rsidR="000411DC" w:rsidRDefault="000411DC" w:rsidP="000411DC"/>
    <w:p w:rsidR="000411DC" w:rsidRDefault="000411DC" w:rsidP="000411DC">
      <w:r>
        <w:t>19. Бордовская Н. В., Кошкина Е. А., Бочкина Н. А. Образовательные технологии в современной высшей школе (анализ отечественных и зарубежных исследований и практик) // Образование и наука. 2020. Т. 22, № 6. С. 137-175. DOI: 10.17853/1994-5639-2020-6-137-175 EDN: YBGQYZ</w:t>
      </w:r>
    </w:p>
    <w:p w:rsidR="000411DC" w:rsidRDefault="000411DC" w:rsidP="000411DC"/>
    <w:p w:rsidR="000411DC" w:rsidRDefault="000411DC" w:rsidP="000411DC">
      <w:r>
        <w:t>20. Бурдельная Ю. А. Институциональное многообразие высшего образования: концептуализация понятий // Современные исследования социальных проблем. 2015. № 12. С. 154-161. DOI: 10.12731/2218-7405-2015-12-15 EDN: VOATHN</w:t>
      </w:r>
    </w:p>
    <w:p w:rsidR="000411DC" w:rsidRDefault="000411DC" w:rsidP="000411DC"/>
    <w:p w:rsidR="000411DC" w:rsidRDefault="000411DC" w:rsidP="000411DC">
      <w:r>
        <w:t>21. Панчишин С. М., Гринькевич О. С. Понятийный аппарат институционального анализа конкурентоспособности системы высшего образования // Экономика развития. 2017. № 1 (81). С. 50-58. EDN: YIBQHX</w:t>
      </w:r>
    </w:p>
    <w:p w:rsidR="000411DC" w:rsidRDefault="000411DC" w:rsidP="000411DC"/>
    <w:p w:rsidR="000411DC" w:rsidRDefault="000411DC" w:rsidP="000411DC">
      <w:r>
        <w:t>22. Молокова Е. Л. Теоретические подходы к понятию институциональной среды высшего образования в условиях интернациональных трансформаций // Европейский журнал социальных наук. 2016. № 3. С. 137-144. EDN: XALHNZ</w:t>
      </w:r>
    </w:p>
    <w:p w:rsidR="000411DC" w:rsidRDefault="000411DC" w:rsidP="000411DC"/>
    <w:p w:rsidR="000411DC" w:rsidRDefault="000411DC" w:rsidP="000411DC">
      <w:r>
        <w:t>23. Опрятова О. В. Институциональные механизмы осуществления инноваций на региональном рынке образовательных услуг // Экономические и гуманитарные науки. 2021. № 9 (356). С. 3-12. DOI: 10.33979/2073-7424-2021-356-9-3-12 EDN: VWXAPR</w:t>
      </w:r>
    </w:p>
    <w:p w:rsidR="000411DC" w:rsidRDefault="000411DC" w:rsidP="000411DC"/>
    <w:p w:rsidR="000411DC" w:rsidRDefault="000411DC" w:rsidP="000411DC">
      <w:r>
        <w:t xml:space="preserve">24. Рачипа А. В., Латышева А. Т., Самыгин С. И. Институционализация цифрового образования высшей школы: социологический анализ проблемы социализации молодежи // Вестник Южно-Российского государственного технического университета </w:t>
      </w:r>
      <w:r>
        <w:lastRenderedPageBreak/>
        <w:t>(НПИ). Серия: Социально-экономические науки. 2021. Т. 14, № 3. С. 52-60. DOI: 10.17213/2075-2067-2021-3-52-60 EDN: HEAFVZ</w:t>
      </w:r>
    </w:p>
    <w:p w:rsidR="000411DC" w:rsidRDefault="000411DC" w:rsidP="000411DC"/>
    <w:p w:rsidR="000411DC" w:rsidRDefault="000411DC" w:rsidP="000411DC">
      <w:r>
        <w:t>25. Теннис Ф. Общность и общество // Социологический журнал. 1998. № 3-4. С. 206-229. EDN: PZQJXL</w:t>
      </w:r>
    </w:p>
    <w:p w:rsidR="000411DC" w:rsidRDefault="000411DC" w:rsidP="000411DC"/>
    <w:p w:rsidR="000411DC" w:rsidRDefault="000411DC" w:rsidP="000411DC">
      <w:r>
        <w:t>26. Зборовский Г. Е. Теория социальной общности: Монография. Екатеринбург: Гуманитарный университет, 2009. 300 с. EDN: QOKBWV</w:t>
      </w:r>
    </w:p>
    <w:p w:rsidR="000411DC" w:rsidRDefault="000411DC" w:rsidP="000411DC"/>
    <w:p w:rsidR="000411DC" w:rsidRDefault="000411DC" w:rsidP="000411DC">
      <w:r>
        <w:t>27. Ядов В. А. Размышления о предмете социологии // Социологические исследования. 1990. № 2. С. 3-16. EDN: YJCRST</w:t>
      </w:r>
    </w:p>
    <w:p w:rsidR="000411DC" w:rsidRDefault="000411DC" w:rsidP="000411DC"/>
    <w:p w:rsidR="000411DC" w:rsidRDefault="000411DC" w:rsidP="000411DC">
      <w:r>
        <w:t>28. Гидденс Э. Устроение общества. Очерк теории структурации: Монография. Москва: Академический Проект, 2005. 528 с. EDN: TNIRKP</w:t>
      </w:r>
    </w:p>
    <w:p w:rsidR="000411DC" w:rsidRDefault="000411DC" w:rsidP="000411DC"/>
    <w:p w:rsidR="000411DC" w:rsidRDefault="000411DC" w:rsidP="000411DC">
      <w:r>
        <w:t>29. Зборовский Г. Е., Амбарова П. А., Каташинских В. С., Кеммет Е. В. Ресурсность научно-педагогического сообщества университетов УрФО: опыт качественного исследования // Высшее образование в России. 2023. Т. 32, № 5. С. 71-88. DOI: 10.31992/0869-3617-2023-32-5-71-88 EDN: AJWHUY</w:t>
      </w:r>
    </w:p>
    <w:p w:rsidR="000411DC" w:rsidRDefault="000411DC">
      <w:bookmarkStart w:id="0" w:name="_GoBack"/>
      <w:bookmarkEnd w:id="0"/>
    </w:p>
    <w:sectPr w:rsidR="000411DC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DC"/>
    <w:rsid w:val="00017B57"/>
    <w:rsid w:val="000411DC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A6CAE7"/>
  <w15:chartTrackingRefBased/>
  <w15:docId w15:val="{BF9366D7-F7CA-7349-BFB3-927B6A2D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2025-07-17T18:10:00Z</dcterms:created>
  <dcterms:modified xsi:type="dcterms:W3CDTF">2025-07-17T18:11:00Z</dcterms:modified>
</cp:coreProperties>
</file>