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A3B8E" w14:textId="77777777" w:rsidR="00F90D99" w:rsidRPr="00701F46" w:rsidRDefault="00F90D99" w:rsidP="00F6605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REFERENCES</w:t>
      </w:r>
    </w:p>
    <w:p w14:paraId="721EE706" w14:textId="77777777" w:rsidR="00F90D99" w:rsidRPr="00701F46" w:rsidRDefault="00F90D99" w:rsidP="00F6605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48749190" w14:textId="2BF9AC5F" w:rsidR="00B21DFD" w:rsidRPr="00701F46" w:rsidRDefault="00C02954" w:rsidP="00F66057">
      <w:pPr>
        <w:numPr>
          <w:ilvl w:val="0"/>
          <w:numId w:val="20"/>
        </w:numPr>
        <w:tabs>
          <w:tab w:val="clear" w:pos="720"/>
          <w:tab w:val="num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Bhattacharjee, N. V. et al. (2024) Global fertility in 204 countries and territories, 1950–2021, with forecasts to 2100: a comprehensive demographic analysis for the Global Burden of Disease Study 2021.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The Lancet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403 (10440), pp. 2057–2099.</w:t>
      </w:r>
      <w:r w:rsidR="00756FAE" w:rsidRPr="008D3E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8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https://doi.org/10.1016/S0140-6736(24)00550-6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B21DFD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9" w:history="1">
        <w:r w:rsidR="00BD2E76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https://elibrary.ru/bqzvdl</w:t>
        </w:r>
      </w:hyperlink>
      <w:r w:rsidR="00B21DFD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9EB5471" w14:textId="6E59B5FD" w:rsidR="00C02954" w:rsidRPr="00E6284C" w:rsidRDefault="00C02954" w:rsidP="00A06AD4">
      <w:pPr>
        <w:numPr>
          <w:ilvl w:val="0"/>
          <w:numId w:val="20"/>
        </w:numPr>
        <w:tabs>
          <w:tab w:val="clear" w:pos="720"/>
          <w:tab w:val="num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56FA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Kreyenfeld</w:t>
      </w:r>
      <w:proofErr w:type="spellEnd"/>
      <w:r w:rsidRPr="00756FA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M., Konietzka, D. (Eds.) (2017)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BD2E7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Childlessness in Europe: Contexts, Causes, and Consequences</w:t>
      </w:r>
      <w:r w:rsidRPr="00756FA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Dordrecht, 370 p.</w:t>
      </w:r>
      <w:r w:rsidR="00756FAE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0" w:history="1">
        <w:r w:rsidR="00D551CB"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https://doi.org/10.1007/978-3-319-44667-7</w:t>
        </w:r>
      </w:hyperlink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54136E28" w14:textId="10A41718" w:rsidR="00C02954" w:rsidRPr="00701F46" w:rsidRDefault="00C02954" w:rsidP="00F66057">
      <w:pPr>
        <w:numPr>
          <w:ilvl w:val="0"/>
          <w:numId w:val="20"/>
        </w:numPr>
        <w:tabs>
          <w:tab w:val="clear" w:pos="720"/>
          <w:tab w:val="num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Merz, E. M., </w:t>
      </w:r>
      <w:proofErr w:type="spellStart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Liefbroer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A. C. (2012) The Attitude Toward Voluntary Childlessness in Europe: Cultural and Institutional Explanations.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Journal of Marriage and Family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74 (3), pp. 587–600.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1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https://doi.org/10.1111/j.1741-3737.2012.00972.x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DAE03D3" w14:textId="633B5115" w:rsidR="00E02006" w:rsidRPr="00E6284C" w:rsidRDefault="00C02954" w:rsidP="00A06AD4">
      <w:pPr>
        <w:numPr>
          <w:ilvl w:val="0"/>
          <w:numId w:val="20"/>
        </w:numPr>
        <w:tabs>
          <w:tab w:val="clear" w:pos="720"/>
          <w:tab w:val="num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Lin, Y., Zhang, B., Hu, M., Yao, Q., Jiang, M., Zhu, C. (2024) The effect of gradually lifting the two-child policy on demographic changes in China.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E628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Health</w:t>
      </w:r>
      <w:r w:rsidRPr="0054050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E628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Policy and Planning</w:t>
      </w: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39 (4), pp. 363–371.</w:t>
      </w:r>
      <w:r w:rsidR="00E6284C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2" w:history="1">
        <w:r w:rsidR="00D551CB"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https://doi.org/10.1093/heapol/czae008</w:t>
        </w:r>
      </w:hyperlink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E02006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3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https://elibrary.ru/pgauaj</w:t>
        </w:r>
      </w:hyperlink>
      <w:r w:rsidR="00E02006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2CFEC737" w14:textId="58A2271F" w:rsidR="00C02954" w:rsidRPr="00701F46" w:rsidRDefault="00C02954" w:rsidP="00F66057">
      <w:pPr>
        <w:pStyle w:val="a9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Zhu, C., Yan, L., Wang, Y., Ji, S., Zhang, Y., Zhang, J. (2022) Fertility Intention and Related Factors for Having a Second or Third Child Among Childbearing Couples in Shanghai, China.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Frontiers in Public Health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10, </w:t>
      </w:r>
      <w:r w:rsidR="007B574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article 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879672.</w:t>
      </w:r>
      <w:r w:rsidR="00E6284C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4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https://doi.org/10.3389/fpubh.2022.879672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E02006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5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https://elibrary.ru/pglypg</w:t>
        </w:r>
      </w:hyperlink>
      <w:r w:rsidR="00E02006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452D5FF9" w14:textId="2D54E727" w:rsidR="00C02954" w:rsidRPr="00701F46" w:rsidRDefault="00C02954" w:rsidP="00F66057">
      <w:pPr>
        <w:pStyle w:val="a9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Frejka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T., Jones, G. W., Sardon, J.-P. (2010) East Asian Childbearing Patterns and Policy Developments.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Population and Development Review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36 (3), pp. 579–606.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6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https://doi.org/10.1111/j.1728-4457.2010.00347.x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4D906728" w14:textId="712389C3" w:rsidR="00D551CB" w:rsidRPr="00701F46" w:rsidRDefault="00D551CB" w:rsidP="00F66057">
      <w:pPr>
        <w:numPr>
          <w:ilvl w:val="0"/>
          <w:numId w:val="20"/>
        </w:numPr>
        <w:tabs>
          <w:tab w:val="clear" w:pos="720"/>
          <w:tab w:val="num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Jiang, H., Huang, Y. (2023) How do urban public health services affect rural migrant women's fertility intentions? A study based on the Mobile Population Dynamics Monitoring Survey in China.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BMC Health Services Research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23, </w:t>
      </w:r>
      <w:r w:rsidR="004906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article 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</w:rPr>
        <w:t>219.</w:t>
      </w:r>
      <w:r w:rsidR="00E62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7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</w:rPr>
          <w:t>https://doi.org/10.1186/s12913-023-09219-8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EA675EA" w14:textId="0A311315" w:rsidR="00C02954" w:rsidRPr="00E6284C" w:rsidRDefault="00C02954" w:rsidP="00A06AD4">
      <w:pPr>
        <w:numPr>
          <w:ilvl w:val="0"/>
          <w:numId w:val="20"/>
        </w:numPr>
        <w:tabs>
          <w:tab w:val="clear" w:pos="720"/>
          <w:tab w:val="num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Aleksandrova, O. A. (2024) Infantile or responsible: student youth on new trends in marriage, family and reproductive spheres.</w:t>
      </w:r>
      <w:r w:rsidR="004906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8E2421" w:rsidRPr="008E24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Narodonaselenie</w:t>
      </w:r>
      <w:proofErr w:type="spellEnd"/>
      <w:r w:rsidR="008E2421" w:rsidRPr="008E24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[Population</w:t>
      </w:r>
      <w:r w:rsidR="008E242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]</w:t>
      </w: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27 (S1), pp. 107–11</w:t>
      </w:r>
      <w:r w:rsidR="00DC4B2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9</w:t>
      </w: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E6284C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8" w:history="1">
        <w:r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https://doi.org/10.24412/1561-7785-2024-S1-107</w:t>
        </w:r>
        <w:r w:rsidRPr="0054050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117</w:t>
        </w:r>
      </w:hyperlink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9" w:history="1">
        <w:r w:rsidR="00E6284C"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https://elibrary.ru/yxwvne</w:t>
        </w:r>
      </w:hyperlink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3065212" w14:textId="3CD230BE" w:rsidR="00C02954" w:rsidRPr="00E6284C" w:rsidRDefault="000A75DD" w:rsidP="00A06AD4">
      <w:pPr>
        <w:numPr>
          <w:ilvl w:val="0"/>
          <w:numId w:val="20"/>
        </w:numPr>
        <w:tabs>
          <w:tab w:val="clear" w:pos="720"/>
          <w:tab w:val="num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Vyalshina</w:t>
      </w:r>
      <w:proofErr w:type="spellEnd"/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A. A. (2024) Students' attitude to children and parenthood: gender and rural-urban comparisons.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E179D3" w:rsidRPr="00E179D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Narodonaselenie</w:t>
      </w:r>
      <w:proofErr w:type="spellEnd"/>
      <w:r w:rsidR="00E179D3" w:rsidRPr="00E179D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[Population]</w:t>
      </w: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27 (S1), pp. 132–146.</w:t>
      </w:r>
      <w:r w:rsidR="00E6284C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0" w:history="1">
        <w:r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https://doi.org/10.24412/1561-7785-2024-S1-132</w:t>
        </w:r>
        <w:r w:rsidRPr="0054050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146</w:t>
        </w:r>
      </w:hyperlink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E6284C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1" w:history="1">
        <w:r w:rsidR="00E6284C"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https://elibrary.ru/bhhcxw</w:t>
        </w:r>
      </w:hyperlink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BF2AED6" w14:textId="5D68A272" w:rsidR="000A75DD" w:rsidRPr="00E6284C" w:rsidRDefault="000A75DD" w:rsidP="00A06AD4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Rostovskaya, T. K., </w:t>
      </w:r>
      <w:proofErr w:type="spellStart"/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Rychikhina</w:t>
      </w:r>
      <w:proofErr w:type="spellEnd"/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N. S. (2024) Reproductive attitudes of the Russian students: Regional aspect.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E628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Problems of Territory's Development</w:t>
      </w: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28 (1), pp. 98–114.</w:t>
      </w:r>
      <w:r w:rsidR="00E6284C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2" w:tgtFrame="_blank" w:history="1">
        <w:r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https://doi.org/10.15838/ptd.2024.1.129.7</w:t>
        </w:r>
      </w:hyperlink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E6284C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3" w:history="1">
        <w:r w:rsidR="005E4F97"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https://elibrary.ru/pbvqxt</w:t>
        </w:r>
      </w:hyperlink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01AED90" w14:textId="2C8952CB" w:rsidR="005E4F97" w:rsidRPr="00E6284C" w:rsidRDefault="005E4F97" w:rsidP="00A06AD4">
      <w:pPr>
        <w:numPr>
          <w:ilvl w:val="0"/>
          <w:numId w:val="20"/>
        </w:numPr>
        <w:tabs>
          <w:tab w:val="clear" w:pos="720"/>
          <w:tab w:val="num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Zakharov, S. V.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(2024) Three Decades on Russia's Path of the Second Demographic Transition: How Patterns of Fertility are Changing Under an Unstable Demographic Policy.</w:t>
      </w:r>
      <w:r w:rsidR="00E6284C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E628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Comparative Population Studies</w:t>
      </w:r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49.</w:t>
      </w:r>
      <w:r w:rsidR="00E6284C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4" w:tgtFrame="_blank" w:history="1">
        <w:r w:rsidRPr="00E6284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https://doi.org/10.12765/CPoS-2024-02</w:t>
        </w:r>
      </w:hyperlink>
      <w:r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E6284C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5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https://elibrary.ru/hlnbkw</w:t>
        </w:r>
      </w:hyperlink>
      <w:r w:rsidR="00E02006" w:rsidRPr="00E628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084A7B07" w14:textId="6FE8707F" w:rsidR="00470FD2" w:rsidRPr="00701F46" w:rsidRDefault="00470FD2" w:rsidP="00F66057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Iontsev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V. A., </w:t>
      </w:r>
      <w:proofErr w:type="spellStart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Uzkaya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Yu. A. (2024) The Eurasian Path of Demographic Development in Russia as a Challenge to the Global Liberal Model of Demographic Transition.</w:t>
      </w:r>
      <w:r w:rsidR="00C52AA1"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877A1B" w:rsidRPr="00877A1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Uroven</w:t>
      </w:r>
      <w:proofErr w:type="spellEnd"/>
      <w:r w:rsidR="00877A1B" w:rsidRPr="00877A1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' </w:t>
      </w:r>
      <w:proofErr w:type="spellStart"/>
      <w:r w:rsidR="00877A1B" w:rsidRPr="00877A1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zhizni</w:t>
      </w:r>
      <w:proofErr w:type="spellEnd"/>
      <w:r w:rsidR="00877A1B" w:rsidRPr="00877A1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877A1B" w:rsidRPr="00877A1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naseleniya</w:t>
      </w:r>
      <w:proofErr w:type="spellEnd"/>
      <w:r w:rsidR="00877A1B" w:rsidRPr="00877A1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877A1B" w:rsidRPr="00877A1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regionov</w:t>
      </w:r>
      <w:proofErr w:type="spellEnd"/>
      <w:r w:rsidR="00877A1B" w:rsidRPr="00877A1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Rossii=Living Standards of the </w:t>
      </w:r>
      <w:r w:rsidR="00877A1B" w:rsidRPr="00877A1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lastRenderedPageBreak/>
        <w:t>Population in the Regions of Russia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20 (4), pp. 597–611.</w:t>
      </w:r>
      <w:r w:rsidR="00C52AA1"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6" w:tgtFrame="_blank" w:history="1">
        <w:r w:rsidRPr="00C52AA1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https://doi.org/10.52180/1999-9836_2024_20_4_9_597_611</w:t>
        </w:r>
      </w:hyperlink>
      <w:r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C52AA1" w:rsidRPr="00877A1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7" w:tgtFrame="_blank" w:history="1">
        <w:r w:rsidRPr="00C52AA1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https://elibrary.ru/kpblsg</w:t>
        </w:r>
      </w:hyperlink>
      <w:r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6D04CF37" w14:textId="0300E6D1" w:rsidR="00470FD2" w:rsidRPr="00C52AA1" w:rsidRDefault="00470FD2" w:rsidP="00A06AD4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Loskutova</w:t>
      </w:r>
      <w:proofErr w:type="spellEnd"/>
      <w:r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I. M., </w:t>
      </w:r>
      <w:proofErr w:type="spellStart"/>
      <w:r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Sinyaev</w:t>
      </w:r>
      <w:proofErr w:type="spellEnd"/>
      <w:r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M. V., Tarchenko, V. S., Kazaryan, M. Yu., Lukyanov, V. V. (2025) Reproductive attitudes of Russian students on the threshold of the global demographic crisis.</w:t>
      </w:r>
      <w:r w:rsidR="00C52AA1"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C52AA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Society and Security Insights</w:t>
      </w:r>
      <w:r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8 (3), pp. 84–98.</w:t>
      </w:r>
      <w:r w:rsidR="00C52AA1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8" w:tgtFrame="_blank" w:history="1">
        <w:r w:rsidRPr="00C52AA1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https://doi.org/10.14258/SSI(2025)3-04</w:t>
        </w:r>
      </w:hyperlink>
      <w:r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C52AA1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9" w:history="1">
        <w:r w:rsidRPr="00C52AA1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https://elibrary.ru/cmhofo</w:t>
        </w:r>
      </w:hyperlink>
      <w:r w:rsidRPr="00C52AA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B10BCC3" w14:textId="41CEB822" w:rsidR="00020EED" w:rsidRPr="00701F46" w:rsidRDefault="00020EED" w:rsidP="00F66057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Bagirova, A. P., Sokolova, E. Yu. (2025) Perceptions of corporate demographic policy and reproductive orientations of student youth: the search for a relationship.</w:t>
      </w:r>
      <w:r w:rsidR="00F03388" w:rsidRPr="00F0338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Science. Culture. Society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31 (</w:t>
      </w:r>
      <w:r w:rsidR="009706F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), pp. </w:t>
      </w:r>
      <w:r w:rsidR="0077210D" w:rsidRPr="007721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110</w:t>
      </w:r>
      <w:r w:rsidR="00D66260" w:rsidRPr="001A133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</w:t>
      </w:r>
      <w:r w:rsidR="0077210D" w:rsidRPr="007721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125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F03388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0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https://doi.org/10.19181/nko.2025.31.3.8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F03388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1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https://elibrary.ru/nyzkyi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D492B91" w14:textId="7E5171A4" w:rsidR="00FC0A42" w:rsidRPr="00962FAF" w:rsidRDefault="00020EED" w:rsidP="00F66057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Aliev, D. F., </w:t>
      </w:r>
      <w:proofErr w:type="spellStart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Gontmakher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E. Sh., Trubin, V. V. (2024) Social Support for Family, Motherhood and Childhood: Russia and the World Experience.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EF0ED6" w:rsidRPr="00EF0ED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Uroven</w:t>
      </w:r>
      <w:proofErr w:type="spellEnd"/>
      <w:r w:rsidR="00EF0ED6" w:rsidRPr="00EF0ED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' </w:t>
      </w:r>
      <w:proofErr w:type="spellStart"/>
      <w:r w:rsidR="00EF0ED6" w:rsidRPr="00EF0ED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zhizni</w:t>
      </w:r>
      <w:proofErr w:type="spellEnd"/>
      <w:r w:rsidR="00EF0ED6" w:rsidRPr="00EF0ED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EF0ED6" w:rsidRPr="00EF0ED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naseleniya</w:t>
      </w:r>
      <w:proofErr w:type="spellEnd"/>
      <w:r w:rsidR="00EF0ED6" w:rsidRPr="00EF0ED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EF0ED6" w:rsidRPr="00EF0ED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regionov</w:t>
      </w:r>
      <w:proofErr w:type="spellEnd"/>
      <w:r w:rsidR="00EF0ED6" w:rsidRPr="00EF0ED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Rossii=Living Standards of the Population in the Regions of Russia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20 (3), pp. 322–338.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2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https://doi.org/10.52180/1999-9836_2024_20_3_1_322_338</w:t>
        </w:r>
      </w:hyperlink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EF0ED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3" w:history="1">
        <w:r w:rsidRPr="00962FA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https://elibrary.ru/libwtf</w:t>
        </w:r>
      </w:hyperlink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03B44F5A" w14:textId="6EA7D3A1" w:rsidR="00FC0A42" w:rsidRPr="00962FAF" w:rsidRDefault="00FC0A42" w:rsidP="00A06AD4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Powell, W. W., DiMaggio, P. J. (2023) The Iron Cage Redux: Looking Back and Forward.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62FA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Organization Theory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4 (4), pp. 1–24.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4" w:tgtFrame="_blank" w:history="1">
        <w:r w:rsidRPr="00962FA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https://doi.org/10.1177/26317877231221550</w:t>
        </w:r>
      </w:hyperlink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5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https://elibrary.ru/sgngcs</w:t>
        </w:r>
      </w:hyperlink>
      <w:r w:rsidR="00E02006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DF2586E" w14:textId="1FD17C8D" w:rsidR="004B79BE" w:rsidRPr="00701F46" w:rsidRDefault="004B79BE" w:rsidP="00F66057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Ménard, C., Martino, G.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(2025) Unbundling institutions: the case for meso-institutions.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Journal of Institutional Economics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21, </w:t>
      </w:r>
      <w:r w:rsidR="00BF77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article 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e31.</w:t>
      </w:r>
      <w:r w:rsidR="00962FAF" w:rsidRPr="009F11D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6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https://doi.org/10.1017/S1744137425100192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D42242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7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https://elibrary.ru/pqttyg</w:t>
        </w:r>
      </w:hyperlink>
      <w:r w:rsidR="00D42242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5E146C14" w14:textId="2D53F459" w:rsidR="00A05065" w:rsidRPr="00701F46" w:rsidRDefault="00C02954" w:rsidP="00F66057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Kirdina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S. G. (2015) Methodological institutionalism and the meso-level of social analysis.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1D4AFE" w:rsidRPr="001D4AFE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Sotsiologicheskie</w:t>
      </w:r>
      <w:proofErr w:type="spellEnd"/>
      <w:r w:rsidR="001D4AFE" w:rsidRPr="001D4AFE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1D4AFE" w:rsidRPr="001D4AFE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Issledovaniia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(12), pp. 51–59.</w:t>
      </w:r>
      <w:r w:rsidR="00962FAF" w:rsidRPr="00101EC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8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https://elibrary.ru/vgmfpz</w:t>
        </w:r>
      </w:hyperlink>
      <w:r w:rsidR="00A05065" w:rsidRPr="00101EC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238A4887" w14:textId="401C6611" w:rsidR="00C02954" w:rsidRPr="00962FAF" w:rsidRDefault="00C02954" w:rsidP="00A06AD4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Rogozin, D. M. (2023) </w:t>
      </w:r>
      <w:r w:rsidR="00A001E5" w:rsidRPr="00A001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Social capital: prospects for theory development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851F4" w:rsidRPr="002851F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Journal of Economic Sociology = </w:t>
      </w:r>
      <w:proofErr w:type="spellStart"/>
      <w:r w:rsidR="002851F4" w:rsidRPr="002851F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Ekonomicheskaya</w:t>
      </w:r>
      <w:proofErr w:type="spellEnd"/>
      <w:r w:rsidR="002851F4" w:rsidRPr="002851F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2851F4" w:rsidRPr="002851F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sotsiologiya</w:t>
      </w:r>
      <w:proofErr w:type="spellEnd"/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24 (4), pp. </w:t>
      </w:r>
      <w:r w:rsidR="00B5635C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12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</w:t>
      </w:r>
      <w:r w:rsidR="00B5635C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37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A05065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9" w:history="1">
        <w:r w:rsidR="00A05065" w:rsidRPr="00962FAF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https://doi.org/10.17323/1726-3247-2023-4-12-37</w:t>
        </w:r>
      </w:hyperlink>
      <w:r w:rsidR="00A05065" w:rsidRPr="00962F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A001E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0" w:history="1">
        <w:r w:rsidR="00A05065" w:rsidRPr="00962FA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https://elibrary.ru/vkeiyd</w:t>
        </w:r>
      </w:hyperlink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625BF4CC" w14:textId="59BA14B9" w:rsidR="00B5635C" w:rsidRPr="00962FAF" w:rsidRDefault="00B5635C" w:rsidP="00A06AD4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De Rose, A., </w:t>
      </w:r>
      <w:proofErr w:type="spellStart"/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Guagnano</w:t>
      </w:r>
      <w:proofErr w:type="spellEnd"/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G. (2023) Having Children in Europe: The Role of Social Capital.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62FA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Review of European Studies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15 (1),</w:t>
      </w:r>
      <w:r w:rsidR="00D551CB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pp. 24–41.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1" w:tgtFrame="_blank" w:history="1">
        <w:r w:rsidRPr="00962FA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https://doi.org/10.5539/res.v15n1p24</w:t>
        </w:r>
      </w:hyperlink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2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https://elibrary.ru/xygwkn</w:t>
        </w:r>
      </w:hyperlink>
      <w:r w:rsidR="00D42242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1A6ECA9" w14:textId="1FE0AAF8" w:rsidR="00C02954" w:rsidRPr="00701F46" w:rsidRDefault="00C02954" w:rsidP="00F66057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Kwag, H., Baek, S., Kang, M. (2024) Impact of social trust on young adults' childbearing intention: why does South Korea show ultra-low fertility?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International Journal of Urban Sciences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28 (4), pp. 585–610.</w:t>
      </w:r>
      <w:r w:rsidR="00962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3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https://doi.org/10.1080/12265934.2024.2320905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4C16307D" w14:textId="014AF6A5" w:rsidR="00D42242" w:rsidRPr="00701F46" w:rsidRDefault="00C02954" w:rsidP="00F66057">
      <w:pPr>
        <w:numPr>
          <w:ilvl w:val="0"/>
          <w:numId w:val="20"/>
        </w:numPr>
        <w:tabs>
          <w:tab w:val="clear" w:pos="720"/>
          <w:tab w:val="num" w:pos="426"/>
          <w:tab w:val="left" w:pos="993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Zhao, J., Zou, Z., Chen, J., Chen, Y., Lin, W., Pei, X., Li, E., Dong, Y., Chen, X. (2024) Offline social capital, online social capital, and fertility intentions: evidence from China.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Humanities and Social Sciences Communications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11 (1), pp. </w:t>
      </w:r>
      <w:r w:rsidR="004D7B0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1131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4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https://doi.org/10.1057/s41599-024-03643-9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D42242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5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https://elibrary.ru/genrhc</w:t>
        </w:r>
      </w:hyperlink>
      <w:r w:rsidR="00D42242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4C978F5E" w14:textId="0F3C42C7" w:rsidR="00C02954" w:rsidRPr="00962FAF" w:rsidRDefault="00C02954" w:rsidP="00A06AD4">
      <w:pPr>
        <w:numPr>
          <w:ilvl w:val="0"/>
          <w:numId w:val="20"/>
        </w:numPr>
        <w:tabs>
          <w:tab w:val="clear" w:pos="720"/>
          <w:tab w:val="num" w:pos="426"/>
          <w:tab w:val="left" w:pos="851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Artamonova, A., Berg, V., Sorsa, T., Hägglund, A. E., </w:t>
      </w:r>
      <w:proofErr w:type="spellStart"/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Rotkirch</w:t>
      </w:r>
      <w:proofErr w:type="spellEnd"/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A. (2024) Social Resources are Associated </w:t>
      </w:r>
      <w:proofErr w:type="gramStart"/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With</w:t>
      </w:r>
      <w:proofErr w:type="gramEnd"/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Higher Fertility Intentions in Contemporary Finland.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62FA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Comparative Population Studies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49.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6" w:tgtFrame="_blank" w:history="1">
        <w:r w:rsidRPr="00962FA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https://doi.org/10.12765/CPoS-2024-04</w:t>
        </w:r>
      </w:hyperlink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7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https://elibrary.ru/kkvkir</w:t>
        </w:r>
      </w:hyperlink>
      <w:r w:rsidR="00D42242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F1D2333" w14:textId="0D92C487" w:rsidR="005B779C" w:rsidRPr="00701F46" w:rsidRDefault="005B779C" w:rsidP="00F66057">
      <w:pPr>
        <w:numPr>
          <w:ilvl w:val="0"/>
          <w:numId w:val="20"/>
        </w:numPr>
        <w:tabs>
          <w:tab w:val="clear" w:pos="720"/>
          <w:tab w:val="num" w:pos="426"/>
          <w:tab w:val="left" w:pos="851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Day, C. (2024) A New Era in the Not So New Economics of Fertility and Women's Time: An Introduction.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Australian Economic Review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57 (1), pp. 114–124.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8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https://doi.org/10.1111/1467-8462.12544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B071F6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9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https://elibrary.ru/yvbglc</w:t>
        </w:r>
      </w:hyperlink>
      <w:r w:rsidR="00B071F6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2DF07F99" w14:textId="77BC059A" w:rsidR="00C02954" w:rsidRPr="00962FAF" w:rsidRDefault="00C02954" w:rsidP="00A06AD4">
      <w:pPr>
        <w:numPr>
          <w:ilvl w:val="0"/>
          <w:numId w:val="20"/>
        </w:numPr>
        <w:tabs>
          <w:tab w:val="clear" w:pos="720"/>
          <w:tab w:val="num" w:pos="426"/>
          <w:tab w:val="left" w:pos="851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Garipova, R. R., Kuznetsov, V. O. (2024) Reproductive attitudes and family values of modern student youth (based on the author's sociological research).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F204CE" w:rsidRPr="00F204CE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The Kazan Socially-Humanitarian Bulletin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(2), pp. 31–37.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0" w:tgtFrame="_blank" w:history="1">
        <w:r w:rsidRPr="00962FA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https://doi.org/10.26907/2079-5912.2024.2.31-37</w:t>
        </w:r>
      </w:hyperlink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1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https://elibrary.ru/erocxb</w:t>
        </w:r>
      </w:hyperlink>
      <w:r w:rsidR="00962FAF" w:rsidRPr="00962FAF">
        <w:rPr>
          <w:lang w:val="en-US"/>
        </w:rPr>
        <w:t>.</w:t>
      </w:r>
    </w:p>
    <w:p w14:paraId="732680A6" w14:textId="5992FD38" w:rsidR="00D42242" w:rsidRPr="00962FAF" w:rsidRDefault="00C02954" w:rsidP="00A06AD4">
      <w:pPr>
        <w:numPr>
          <w:ilvl w:val="0"/>
          <w:numId w:val="20"/>
        </w:numPr>
        <w:tabs>
          <w:tab w:val="clear" w:pos="720"/>
          <w:tab w:val="num" w:pos="426"/>
          <w:tab w:val="left" w:pos="851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Barzachka</w:t>
      </w:r>
      <w:proofErr w:type="spellEnd"/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N. S. (2024) The case of Brexit: How to open a critical juncture without an exogenous shock?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62FA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British Journal of Politics &amp; International Relations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26 (4), pp. 1299–13</w:t>
      </w:r>
      <w:r w:rsidR="00BD34B6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21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2" w:history="1">
        <w:r w:rsidR="00D42242" w:rsidRPr="00962FA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https://doi.org/10.1177/13691481241227834</w:t>
        </w:r>
      </w:hyperlink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D42242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3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https://elibrary.ru/ltuvqj</w:t>
        </w:r>
      </w:hyperlink>
      <w:r w:rsidR="00D42242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25AA9504" w14:textId="3412AD3D" w:rsidR="00C02954" w:rsidRPr="0054050C" w:rsidRDefault="00C02954" w:rsidP="00A06AD4">
      <w:pPr>
        <w:pStyle w:val="a9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Ivanov, A. V., Kozlov, V. E., Guzeirov, R. A. (2025) </w:t>
      </w:r>
      <w:r w:rsidR="00C175C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«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Cultural code</w:t>
      </w:r>
      <w:r w:rsidR="00C175C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»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of virtual personality: social security in the digital age.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1E5F25" w:rsidRPr="001E5F2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RUDN Journal of Philosophy</w:t>
      </w:r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29 (2), pp. 363–380.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4" w:history="1">
        <w:r w:rsidR="00BD34B6" w:rsidRPr="00962FAF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https://doi.org/10.22363/2313-2302-2025-29-2-363-380</w:t>
        </w:r>
      </w:hyperlink>
      <w:r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5" w:history="1">
        <w:r w:rsidR="00D42242" w:rsidRPr="0054050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https://elibrary.ru/rjyaay</w:t>
        </w:r>
      </w:hyperlink>
      <w:r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15D0A71" w14:textId="7790857E" w:rsidR="00CB3C32" w:rsidRPr="00701F46" w:rsidRDefault="00C02954" w:rsidP="00F66057">
      <w:pPr>
        <w:numPr>
          <w:ilvl w:val="0"/>
          <w:numId w:val="20"/>
        </w:numPr>
        <w:tabs>
          <w:tab w:val="clear" w:pos="720"/>
          <w:tab w:val="num" w:pos="426"/>
          <w:tab w:val="left" w:pos="851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CB3C32" w:rsidRPr="00701F4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Qi Yu., Jie G., Yun Du., Zhuo D. Yi. 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(2026) From virtual attachments to real-world fertility desires: emotional pathways in game character attachment and parasocial relationships.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Frontiers in Psychology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17, </w:t>
      </w:r>
      <w:r w:rsidR="00B228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article 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1743080.</w:t>
      </w:r>
      <w:r w:rsidR="00962FAF" w:rsidRPr="00C07EC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6" w:tgtFrame="_blank" w:history="1">
        <w:r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https://doi.org/10.3389/fpsyg.2026.1743080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CB3C32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7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https://elibrary.ru/ymocco</w:t>
        </w:r>
      </w:hyperlink>
      <w:r w:rsidR="00CB3C32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D18C481" w14:textId="6E0356CA" w:rsidR="00927C2E" w:rsidRPr="00701F46" w:rsidRDefault="00B228DF" w:rsidP="00F66057">
      <w:pPr>
        <w:numPr>
          <w:ilvl w:val="0"/>
          <w:numId w:val="20"/>
        </w:numPr>
        <w:tabs>
          <w:tab w:val="clear" w:pos="720"/>
          <w:tab w:val="num" w:pos="426"/>
          <w:tab w:val="left" w:pos="851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228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Juni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Pr="00B228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927C2E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M., Vitali, A. (2025) Family-friendly workplaces and fertility intentions.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927C2E"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Genus</w:t>
      </w:r>
      <w:r w:rsidR="00927C2E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81 (1), </w:t>
      </w:r>
      <w:r w:rsidR="0024187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article </w:t>
      </w:r>
      <w:r w:rsidR="00927C2E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36.</w:t>
      </w:r>
      <w:r w:rsidR="00962FAF" w:rsidRPr="00B228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8" w:tgtFrame="_blank" w:history="1">
        <w:r w:rsidR="00927C2E"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https://doi.org/10.1186/s41118-025-00261-4</w:t>
        </w:r>
      </w:hyperlink>
      <w:r w:rsidR="00927C2E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CB3C32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59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https://elibrary.ru/ecnqsv</w:t>
        </w:r>
      </w:hyperlink>
      <w:r w:rsidR="00CB3C32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4F0F0C8D" w14:textId="66845531" w:rsidR="00A05065" w:rsidRPr="00701F46" w:rsidRDefault="00C02954" w:rsidP="00F66057">
      <w:pPr>
        <w:numPr>
          <w:ilvl w:val="0"/>
          <w:numId w:val="20"/>
        </w:numPr>
        <w:tabs>
          <w:tab w:val="clear" w:pos="720"/>
          <w:tab w:val="num" w:pos="426"/>
          <w:tab w:val="left" w:pos="851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Natsak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O. D. (2025) Institutional foundations of policy to achieve macro-demographic goals: approaches to solving the problem of low fertility.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EF3F3E" w:rsidRPr="00EF3F3E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Factors and mechanisms of demographic development</w:t>
      </w:r>
      <w:r w:rsidR="00EF3F3E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.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EF3F3E" w:rsidRPr="00EF3F3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Yekaterinburg, </w:t>
      </w:r>
      <w:r w:rsidR="00EF3F3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Publ. </w:t>
      </w:r>
      <w:r w:rsidR="00EF3F3E" w:rsidRPr="00EF3F3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Institute of Economics, Ural Branch of the Russian Academy of Sciences</w:t>
      </w:r>
      <w:r w:rsidR="00EF3F3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="00EF3F3E" w:rsidRPr="00EF3F3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="00927C2E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543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</w:t>
      </w:r>
      <w:r w:rsidR="00927C2E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556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62FAF" w:rsidRPr="00EF3F3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60" w:history="1">
        <w:r w:rsidR="00927C2E" w:rsidRPr="00701F4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https://doi.org/10.17059/udf-2025-3-8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927C2E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61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https://elibrary.ru/gzcywz</w:t>
        </w:r>
      </w:hyperlink>
      <w:r w:rsidR="00927C2E"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FCD545F" w14:textId="7E87166B" w:rsidR="00F90D99" w:rsidRPr="00701F46" w:rsidRDefault="009D4D4D" w:rsidP="00F66057">
      <w:pPr>
        <w:numPr>
          <w:ilvl w:val="0"/>
          <w:numId w:val="20"/>
        </w:numPr>
        <w:tabs>
          <w:tab w:val="clear" w:pos="720"/>
          <w:tab w:val="num" w:pos="426"/>
          <w:tab w:val="left" w:pos="851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Aassve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A., Conzo, P., Luppi, F., Mencarini, L. (2025) </w:t>
      </w:r>
      <w:proofErr w:type="spellStart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Generalised</w:t>
      </w:r>
      <w:proofErr w:type="spellEnd"/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morality and contemporary fertility dynamics across European regions.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701F4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Regional Studies</w:t>
      </w:r>
      <w:r w:rsidRPr="00701F4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59 (1), pp. 1–12.</w:t>
      </w:r>
      <w:r w:rsidR="00962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2" w:history="1">
        <w:r w:rsidR="00B21DFD" w:rsidRPr="00701F46">
          <w:rPr>
            <w:rStyle w:val="af0"/>
            <w:rFonts w:ascii="Times New Roman" w:hAnsi="Times New Roman" w:cs="Times New Roman"/>
            <w:sz w:val="28"/>
            <w:szCs w:val="28"/>
          </w:rPr>
          <w:t>https://doi.org/10.1080/00343404.2024.2361126</w:t>
        </w:r>
      </w:hyperlink>
      <w:r w:rsidRPr="00701F4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2C9B531" w14:textId="35E50B7D" w:rsidR="009D4D4D" w:rsidRPr="00F66057" w:rsidRDefault="009D4D4D" w:rsidP="00A06AD4">
      <w:pPr>
        <w:pStyle w:val="a9"/>
        <w:numPr>
          <w:ilvl w:val="0"/>
          <w:numId w:val="20"/>
        </w:numPr>
        <w:tabs>
          <w:tab w:val="clear" w:pos="720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F660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Shin, H., Lee, A., Choi, S., Jo, M. (2025) Childbearing intentions and influencing factors among single young adults in South Korea: a cross-sectional study.</w:t>
      </w:r>
      <w:r w:rsidR="00962FAF" w:rsidRPr="00962F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F6605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Child Health Nursing Research</w:t>
      </w:r>
      <w:r w:rsidRPr="00F660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31 (1), pp. 15–27.</w:t>
      </w:r>
      <w:r w:rsidR="00962FAF" w:rsidRPr="005405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63" w:history="1">
        <w:r w:rsidR="00CB3C32" w:rsidRPr="00F6605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https://doi.org/10.4094/chnr.2024.025</w:t>
        </w:r>
      </w:hyperlink>
      <w:r w:rsidRPr="00F660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F66057" w:rsidRPr="008D3E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64" w:history="1">
        <w:r w:rsidR="00962FAF" w:rsidRPr="00212A9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https://elibrary.ru/ujnqde</w:t>
        </w:r>
      </w:hyperlink>
      <w:r w:rsidR="00CB3C32" w:rsidRPr="00F660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F2A2F0C" w14:textId="77777777" w:rsidR="00CB3C32" w:rsidRPr="009D4D4D" w:rsidRDefault="00CB3C32" w:rsidP="00F66057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E61C2EC" w14:textId="77777777" w:rsidR="00F90D99" w:rsidRPr="00F90D99" w:rsidRDefault="00F90D99" w:rsidP="00F66057">
      <w:pPr>
        <w:pStyle w:val="a9"/>
        <w:tabs>
          <w:tab w:val="left" w:pos="993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</w:p>
    <w:sectPr w:rsidR="00F90D99" w:rsidRPr="00F90D99" w:rsidSect="002F0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333F3" w14:textId="77777777" w:rsidR="00DB4224" w:rsidRDefault="00DB4224" w:rsidP="00EE422E">
      <w:r>
        <w:separator/>
      </w:r>
    </w:p>
  </w:endnote>
  <w:endnote w:type="continuationSeparator" w:id="0">
    <w:p w14:paraId="15F650CF" w14:textId="77777777" w:rsidR="00DB4224" w:rsidRDefault="00DB4224" w:rsidP="00EE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88F3" w14:textId="77777777" w:rsidR="00DB4224" w:rsidRDefault="00DB4224" w:rsidP="00EE422E">
      <w:r>
        <w:separator/>
      </w:r>
    </w:p>
  </w:footnote>
  <w:footnote w:type="continuationSeparator" w:id="0">
    <w:p w14:paraId="72CC2DEF" w14:textId="77777777" w:rsidR="00DB4224" w:rsidRDefault="00DB4224" w:rsidP="00EE4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CD5079"/>
    <w:multiLevelType w:val="singleLevel"/>
    <w:tmpl w:val="A4CD5079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</w:abstractNum>
  <w:abstractNum w:abstractNumId="1" w15:restartNumberingAfterBreak="0">
    <w:nsid w:val="0E1330CB"/>
    <w:multiLevelType w:val="hybridMultilevel"/>
    <w:tmpl w:val="78BADF9C"/>
    <w:lvl w:ilvl="0" w:tplc="AA10A7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535D44"/>
    <w:multiLevelType w:val="multilevel"/>
    <w:tmpl w:val="7DC42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BA6AF2"/>
    <w:multiLevelType w:val="hybridMultilevel"/>
    <w:tmpl w:val="78E2E52E"/>
    <w:lvl w:ilvl="0" w:tplc="C7FE1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551557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E199A"/>
    <w:multiLevelType w:val="hybridMultilevel"/>
    <w:tmpl w:val="EF1E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A5270"/>
    <w:multiLevelType w:val="hybridMultilevel"/>
    <w:tmpl w:val="627464E4"/>
    <w:lvl w:ilvl="0" w:tplc="F1423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6D6BDC"/>
    <w:multiLevelType w:val="hybridMultilevel"/>
    <w:tmpl w:val="ED8A575C"/>
    <w:lvl w:ilvl="0" w:tplc="D42C32A2">
      <w:start w:val="1"/>
      <w:numFmt w:val="decimal"/>
      <w:lvlText w:val="%1."/>
      <w:lvlJc w:val="left"/>
      <w:pPr>
        <w:ind w:left="720" w:hanging="360"/>
      </w:pPr>
      <w:rPr>
        <w:rFonts w:eastAsia="Segoe U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92962"/>
    <w:multiLevelType w:val="hybridMultilevel"/>
    <w:tmpl w:val="E18A22F6"/>
    <w:lvl w:ilvl="0" w:tplc="9D8A47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4A3CEB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B651B"/>
    <w:multiLevelType w:val="hybridMultilevel"/>
    <w:tmpl w:val="0EE8508A"/>
    <w:lvl w:ilvl="0" w:tplc="9724AB8A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13F72"/>
    <w:multiLevelType w:val="multilevel"/>
    <w:tmpl w:val="7FDA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D74B5F"/>
    <w:multiLevelType w:val="multilevel"/>
    <w:tmpl w:val="C86A4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1419E5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C494B"/>
    <w:multiLevelType w:val="multilevel"/>
    <w:tmpl w:val="27AA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735C2A"/>
    <w:multiLevelType w:val="multilevel"/>
    <w:tmpl w:val="F04C4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822267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35E64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4D3297"/>
    <w:multiLevelType w:val="multilevel"/>
    <w:tmpl w:val="223A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461ECB"/>
    <w:multiLevelType w:val="hybridMultilevel"/>
    <w:tmpl w:val="058C429A"/>
    <w:lvl w:ilvl="0" w:tplc="FFFFFFF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489417">
    <w:abstractNumId w:val="6"/>
  </w:num>
  <w:num w:numId="2" w16cid:durableId="1074426796">
    <w:abstractNumId w:val="1"/>
  </w:num>
  <w:num w:numId="3" w16cid:durableId="28069404">
    <w:abstractNumId w:val="3"/>
  </w:num>
  <w:num w:numId="4" w16cid:durableId="1504857525">
    <w:abstractNumId w:val="8"/>
  </w:num>
  <w:num w:numId="5" w16cid:durableId="2108691940">
    <w:abstractNumId w:val="18"/>
  </w:num>
  <w:num w:numId="6" w16cid:durableId="1125463638">
    <w:abstractNumId w:val="9"/>
  </w:num>
  <w:num w:numId="7" w16cid:durableId="1709449477">
    <w:abstractNumId w:val="10"/>
  </w:num>
  <w:num w:numId="8" w16cid:durableId="1406344601">
    <w:abstractNumId w:val="17"/>
  </w:num>
  <w:num w:numId="9" w16cid:durableId="1477986325">
    <w:abstractNumId w:val="16"/>
  </w:num>
  <w:num w:numId="10" w16cid:durableId="1374499255">
    <w:abstractNumId w:val="4"/>
  </w:num>
  <w:num w:numId="11" w16cid:durableId="1046680596">
    <w:abstractNumId w:val="13"/>
  </w:num>
  <w:num w:numId="12" w16cid:durableId="920066507">
    <w:abstractNumId w:val="15"/>
  </w:num>
  <w:num w:numId="13" w16cid:durableId="636837712">
    <w:abstractNumId w:val="11"/>
  </w:num>
  <w:num w:numId="14" w16cid:durableId="493879596">
    <w:abstractNumId w:val="19"/>
  </w:num>
  <w:num w:numId="15" w16cid:durableId="996687280">
    <w:abstractNumId w:val="0"/>
  </w:num>
  <w:num w:numId="16" w16cid:durableId="1234009123">
    <w:abstractNumId w:val="7"/>
  </w:num>
  <w:num w:numId="17" w16cid:durableId="321393875">
    <w:abstractNumId w:val="5"/>
  </w:num>
  <w:num w:numId="18" w16cid:durableId="1751195702">
    <w:abstractNumId w:val="12"/>
  </w:num>
  <w:num w:numId="19" w16cid:durableId="1693871141">
    <w:abstractNumId w:val="14"/>
  </w:num>
  <w:num w:numId="20" w16cid:durableId="773012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2B"/>
    <w:rsid w:val="000016D9"/>
    <w:rsid w:val="00003B4C"/>
    <w:rsid w:val="00003F78"/>
    <w:rsid w:val="0000484A"/>
    <w:rsid w:val="000078E8"/>
    <w:rsid w:val="00010C71"/>
    <w:rsid w:val="000129FF"/>
    <w:rsid w:val="000141CC"/>
    <w:rsid w:val="00020EED"/>
    <w:rsid w:val="00021B60"/>
    <w:rsid w:val="0003426F"/>
    <w:rsid w:val="0004020B"/>
    <w:rsid w:val="000414AE"/>
    <w:rsid w:val="00043C8F"/>
    <w:rsid w:val="00045257"/>
    <w:rsid w:val="00050C18"/>
    <w:rsid w:val="000525A0"/>
    <w:rsid w:val="00061DF9"/>
    <w:rsid w:val="000722A6"/>
    <w:rsid w:val="000724D1"/>
    <w:rsid w:val="00080A0A"/>
    <w:rsid w:val="00081822"/>
    <w:rsid w:val="000833FC"/>
    <w:rsid w:val="00083FF8"/>
    <w:rsid w:val="00084423"/>
    <w:rsid w:val="000860ED"/>
    <w:rsid w:val="00086995"/>
    <w:rsid w:val="00093FF0"/>
    <w:rsid w:val="000A227A"/>
    <w:rsid w:val="000A2FEE"/>
    <w:rsid w:val="000A30BF"/>
    <w:rsid w:val="000A4E73"/>
    <w:rsid w:val="000A75DD"/>
    <w:rsid w:val="000C1E8D"/>
    <w:rsid w:val="000C478D"/>
    <w:rsid w:val="000E575D"/>
    <w:rsid w:val="000F0FD7"/>
    <w:rsid w:val="000F3F20"/>
    <w:rsid w:val="000F74CF"/>
    <w:rsid w:val="000F7674"/>
    <w:rsid w:val="000F7BB5"/>
    <w:rsid w:val="00100B13"/>
    <w:rsid w:val="00101ECF"/>
    <w:rsid w:val="00106CB6"/>
    <w:rsid w:val="00111F00"/>
    <w:rsid w:val="001209ED"/>
    <w:rsid w:val="00125A48"/>
    <w:rsid w:val="0013363D"/>
    <w:rsid w:val="00134542"/>
    <w:rsid w:val="001433C9"/>
    <w:rsid w:val="00144A3B"/>
    <w:rsid w:val="00150872"/>
    <w:rsid w:val="001575D6"/>
    <w:rsid w:val="00174B49"/>
    <w:rsid w:val="0018112A"/>
    <w:rsid w:val="00181733"/>
    <w:rsid w:val="001904B0"/>
    <w:rsid w:val="0019067A"/>
    <w:rsid w:val="0019482B"/>
    <w:rsid w:val="001A1333"/>
    <w:rsid w:val="001B5360"/>
    <w:rsid w:val="001B5BA0"/>
    <w:rsid w:val="001C2CCF"/>
    <w:rsid w:val="001C5D39"/>
    <w:rsid w:val="001D4AFE"/>
    <w:rsid w:val="001E032A"/>
    <w:rsid w:val="001E5F25"/>
    <w:rsid w:val="001F2986"/>
    <w:rsid w:val="001F4884"/>
    <w:rsid w:val="002044B1"/>
    <w:rsid w:val="00211932"/>
    <w:rsid w:val="00224625"/>
    <w:rsid w:val="00237961"/>
    <w:rsid w:val="00241879"/>
    <w:rsid w:val="00246B37"/>
    <w:rsid w:val="00250C96"/>
    <w:rsid w:val="00263F62"/>
    <w:rsid w:val="00273CC5"/>
    <w:rsid w:val="00273EF3"/>
    <w:rsid w:val="00282A53"/>
    <w:rsid w:val="002843AC"/>
    <w:rsid w:val="002851F4"/>
    <w:rsid w:val="0028785C"/>
    <w:rsid w:val="0029537F"/>
    <w:rsid w:val="002A1FE1"/>
    <w:rsid w:val="002A3B0B"/>
    <w:rsid w:val="002A400B"/>
    <w:rsid w:val="002A63BC"/>
    <w:rsid w:val="002B49FC"/>
    <w:rsid w:val="002C3B1E"/>
    <w:rsid w:val="002D482F"/>
    <w:rsid w:val="002D6B61"/>
    <w:rsid w:val="002E598C"/>
    <w:rsid w:val="002F0367"/>
    <w:rsid w:val="002F4276"/>
    <w:rsid w:val="002F4AC7"/>
    <w:rsid w:val="00300A5C"/>
    <w:rsid w:val="00301D77"/>
    <w:rsid w:val="00306B04"/>
    <w:rsid w:val="003116E4"/>
    <w:rsid w:val="0031319B"/>
    <w:rsid w:val="00316577"/>
    <w:rsid w:val="00317144"/>
    <w:rsid w:val="00320FF0"/>
    <w:rsid w:val="0032505C"/>
    <w:rsid w:val="00327D84"/>
    <w:rsid w:val="003351BB"/>
    <w:rsid w:val="00335F3C"/>
    <w:rsid w:val="0034049C"/>
    <w:rsid w:val="00340D94"/>
    <w:rsid w:val="00350A99"/>
    <w:rsid w:val="00351FF1"/>
    <w:rsid w:val="0035540C"/>
    <w:rsid w:val="003630A2"/>
    <w:rsid w:val="00364D9E"/>
    <w:rsid w:val="00364F46"/>
    <w:rsid w:val="00375FB7"/>
    <w:rsid w:val="00380301"/>
    <w:rsid w:val="00385A20"/>
    <w:rsid w:val="00387A3D"/>
    <w:rsid w:val="00392516"/>
    <w:rsid w:val="00397577"/>
    <w:rsid w:val="003A2F2F"/>
    <w:rsid w:val="003A3D88"/>
    <w:rsid w:val="003A4A06"/>
    <w:rsid w:val="003A6651"/>
    <w:rsid w:val="003A7B21"/>
    <w:rsid w:val="003B0180"/>
    <w:rsid w:val="003B18B7"/>
    <w:rsid w:val="003B1C66"/>
    <w:rsid w:val="003B471E"/>
    <w:rsid w:val="003C3BCE"/>
    <w:rsid w:val="003C6625"/>
    <w:rsid w:val="003D0C02"/>
    <w:rsid w:val="003D2CF8"/>
    <w:rsid w:val="003D3AC0"/>
    <w:rsid w:val="003D4012"/>
    <w:rsid w:val="003D5C1C"/>
    <w:rsid w:val="003E624E"/>
    <w:rsid w:val="003F1A29"/>
    <w:rsid w:val="003F7EA5"/>
    <w:rsid w:val="0040093C"/>
    <w:rsid w:val="0040135B"/>
    <w:rsid w:val="00403AA1"/>
    <w:rsid w:val="00403BA3"/>
    <w:rsid w:val="00404C60"/>
    <w:rsid w:val="004140C5"/>
    <w:rsid w:val="00414282"/>
    <w:rsid w:val="00417557"/>
    <w:rsid w:val="00417BA7"/>
    <w:rsid w:val="004345F4"/>
    <w:rsid w:val="00435328"/>
    <w:rsid w:val="00440537"/>
    <w:rsid w:val="00441407"/>
    <w:rsid w:val="0045017A"/>
    <w:rsid w:val="0045105D"/>
    <w:rsid w:val="0045559C"/>
    <w:rsid w:val="00460658"/>
    <w:rsid w:val="00462B55"/>
    <w:rsid w:val="00466BDC"/>
    <w:rsid w:val="00470FD2"/>
    <w:rsid w:val="0047550A"/>
    <w:rsid w:val="00475C97"/>
    <w:rsid w:val="004853B5"/>
    <w:rsid w:val="0048571F"/>
    <w:rsid w:val="00490666"/>
    <w:rsid w:val="004A7727"/>
    <w:rsid w:val="004B2307"/>
    <w:rsid w:val="004B2944"/>
    <w:rsid w:val="004B3641"/>
    <w:rsid w:val="004B50F8"/>
    <w:rsid w:val="004B67D1"/>
    <w:rsid w:val="004B79BE"/>
    <w:rsid w:val="004C1937"/>
    <w:rsid w:val="004C3445"/>
    <w:rsid w:val="004C7A18"/>
    <w:rsid w:val="004D7B08"/>
    <w:rsid w:val="004E5DF4"/>
    <w:rsid w:val="004F141C"/>
    <w:rsid w:val="004F46EA"/>
    <w:rsid w:val="004F768B"/>
    <w:rsid w:val="00507FBA"/>
    <w:rsid w:val="0051064C"/>
    <w:rsid w:val="005115BA"/>
    <w:rsid w:val="005169F3"/>
    <w:rsid w:val="00517EAE"/>
    <w:rsid w:val="005216C6"/>
    <w:rsid w:val="00523CA4"/>
    <w:rsid w:val="005304BC"/>
    <w:rsid w:val="0054050C"/>
    <w:rsid w:val="00543932"/>
    <w:rsid w:val="00547226"/>
    <w:rsid w:val="00557499"/>
    <w:rsid w:val="00571CF7"/>
    <w:rsid w:val="00572482"/>
    <w:rsid w:val="00584D56"/>
    <w:rsid w:val="005913F5"/>
    <w:rsid w:val="005922D8"/>
    <w:rsid w:val="005930C5"/>
    <w:rsid w:val="005938C4"/>
    <w:rsid w:val="00597CEA"/>
    <w:rsid w:val="005A7182"/>
    <w:rsid w:val="005B779C"/>
    <w:rsid w:val="005C060C"/>
    <w:rsid w:val="005C2CDA"/>
    <w:rsid w:val="005D1C3C"/>
    <w:rsid w:val="005D43A9"/>
    <w:rsid w:val="005D5B9F"/>
    <w:rsid w:val="005E0FD6"/>
    <w:rsid w:val="005E4F97"/>
    <w:rsid w:val="005E678B"/>
    <w:rsid w:val="005E6D51"/>
    <w:rsid w:val="005F4683"/>
    <w:rsid w:val="005F6666"/>
    <w:rsid w:val="00602A37"/>
    <w:rsid w:val="00607CEB"/>
    <w:rsid w:val="006174F1"/>
    <w:rsid w:val="00617F83"/>
    <w:rsid w:val="00622A59"/>
    <w:rsid w:val="00627D46"/>
    <w:rsid w:val="00637AED"/>
    <w:rsid w:val="00642074"/>
    <w:rsid w:val="0064533A"/>
    <w:rsid w:val="00654BBA"/>
    <w:rsid w:val="00656B1A"/>
    <w:rsid w:val="006600CA"/>
    <w:rsid w:val="00662699"/>
    <w:rsid w:val="006650C5"/>
    <w:rsid w:val="006853C4"/>
    <w:rsid w:val="00696BF6"/>
    <w:rsid w:val="006A7698"/>
    <w:rsid w:val="006B3948"/>
    <w:rsid w:val="006B5C43"/>
    <w:rsid w:val="006C117B"/>
    <w:rsid w:val="006C1EC2"/>
    <w:rsid w:val="006C246D"/>
    <w:rsid w:val="006C589D"/>
    <w:rsid w:val="006D2FD4"/>
    <w:rsid w:val="006D66F7"/>
    <w:rsid w:val="006D6F87"/>
    <w:rsid w:val="006D7CFF"/>
    <w:rsid w:val="006F0D00"/>
    <w:rsid w:val="006F27DB"/>
    <w:rsid w:val="006F72FB"/>
    <w:rsid w:val="00700BD4"/>
    <w:rsid w:val="00701F46"/>
    <w:rsid w:val="0071474E"/>
    <w:rsid w:val="00717B2F"/>
    <w:rsid w:val="00720400"/>
    <w:rsid w:val="00720FA9"/>
    <w:rsid w:val="00732168"/>
    <w:rsid w:val="00733DB8"/>
    <w:rsid w:val="007342FA"/>
    <w:rsid w:val="00741281"/>
    <w:rsid w:val="00744619"/>
    <w:rsid w:val="0075228A"/>
    <w:rsid w:val="00756FAE"/>
    <w:rsid w:val="00757178"/>
    <w:rsid w:val="00770D74"/>
    <w:rsid w:val="00770DFC"/>
    <w:rsid w:val="0077210D"/>
    <w:rsid w:val="00772C69"/>
    <w:rsid w:val="00775CA7"/>
    <w:rsid w:val="00776564"/>
    <w:rsid w:val="00782E0E"/>
    <w:rsid w:val="0079493D"/>
    <w:rsid w:val="007A6BEF"/>
    <w:rsid w:val="007B4198"/>
    <w:rsid w:val="007B5745"/>
    <w:rsid w:val="007B783C"/>
    <w:rsid w:val="007C3D70"/>
    <w:rsid w:val="007C4B99"/>
    <w:rsid w:val="007C6D81"/>
    <w:rsid w:val="007E3B56"/>
    <w:rsid w:val="007F3F8B"/>
    <w:rsid w:val="0080137A"/>
    <w:rsid w:val="008065F6"/>
    <w:rsid w:val="008128B3"/>
    <w:rsid w:val="008160B7"/>
    <w:rsid w:val="00816CFC"/>
    <w:rsid w:val="00817896"/>
    <w:rsid w:val="0082194B"/>
    <w:rsid w:val="008355BD"/>
    <w:rsid w:val="00841A04"/>
    <w:rsid w:val="00842A8D"/>
    <w:rsid w:val="008452FF"/>
    <w:rsid w:val="008501FF"/>
    <w:rsid w:val="00855F6F"/>
    <w:rsid w:val="00864A8E"/>
    <w:rsid w:val="00866A05"/>
    <w:rsid w:val="00874262"/>
    <w:rsid w:val="00877A1B"/>
    <w:rsid w:val="00881096"/>
    <w:rsid w:val="008912EB"/>
    <w:rsid w:val="00892D1F"/>
    <w:rsid w:val="00897956"/>
    <w:rsid w:val="008A403C"/>
    <w:rsid w:val="008B1F5A"/>
    <w:rsid w:val="008B3F8B"/>
    <w:rsid w:val="008C6D73"/>
    <w:rsid w:val="008D054A"/>
    <w:rsid w:val="008D2038"/>
    <w:rsid w:val="008D3EE5"/>
    <w:rsid w:val="008D6BE2"/>
    <w:rsid w:val="008D7B0D"/>
    <w:rsid w:val="008E2421"/>
    <w:rsid w:val="008E266E"/>
    <w:rsid w:val="008E49B1"/>
    <w:rsid w:val="008E5F58"/>
    <w:rsid w:val="008E7DE0"/>
    <w:rsid w:val="008F335B"/>
    <w:rsid w:val="009100F7"/>
    <w:rsid w:val="00920644"/>
    <w:rsid w:val="00924581"/>
    <w:rsid w:val="00927794"/>
    <w:rsid w:val="00927C2E"/>
    <w:rsid w:val="00930C7E"/>
    <w:rsid w:val="009315CE"/>
    <w:rsid w:val="00932306"/>
    <w:rsid w:val="009351C7"/>
    <w:rsid w:val="00943D74"/>
    <w:rsid w:val="00952AC4"/>
    <w:rsid w:val="00953690"/>
    <w:rsid w:val="00955795"/>
    <w:rsid w:val="00961F63"/>
    <w:rsid w:val="00962FAF"/>
    <w:rsid w:val="009706F6"/>
    <w:rsid w:val="0097643A"/>
    <w:rsid w:val="00982E1C"/>
    <w:rsid w:val="009920D8"/>
    <w:rsid w:val="00993D62"/>
    <w:rsid w:val="0099464D"/>
    <w:rsid w:val="00995C45"/>
    <w:rsid w:val="009A4068"/>
    <w:rsid w:val="009B74B2"/>
    <w:rsid w:val="009C23A1"/>
    <w:rsid w:val="009C411A"/>
    <w:rsid w:val="009C4341"/>
    <w:rsid w:val="009D14EE"/>
    <w:rsid w:val="009D4D4D"/>
    <w:rsid w:val="009D6AF6"/>
    <w:rsid w:val="009E532D"/>
    <w:rsid w:val="009F11DD"/>
    <w:rsid w:val="009F2954"/>
    <w:rsid w:val="009F5546"/>
    <w:rsid w:val="009F718F"/>
    <w:rsid w:val="00A001E5"/>
    <w:rsid w:val="00A019DB"/>
    <w:rsid w:val="00A05065"/>
    <w:rsid w:val="00A06AD4"/>
    <w:rsid w:val="00A11B04"/>
    <w:rsid w:val="00A15FB8"/>
    <w:rsid w:val="00A26653"/>
    <w:rsid w:val="00A33FF6"/>
    <w:rsid w:val="00A36063"/>
    <w:rsid w:val="00A424A6"/>
    <w:rsid w:val="00A43111"/>
    <w:rsid w:val="00A5148A"/>
    <w:rsid w:val="00A5672F"/>
    <w:rsid w:val="00A60E58"/>
    <w:rsid w:val="00A723E1"/>
    <w:rsid w:val="00A8790A"/>
    <w:rsid w:val="00A9013F"/>
    <w:rsid w:val="00A903DC"/>
    <w:rsid w:val="00A961CA"/>
    <w:rsid w:val="00AA3651"/>
    <w:rsid w:val="00AA490D"/>
    <w:rsid w:val="00AA58E6"/>
    <w:rsid w:val="00AB1D5A"/>
    <w:rsid w:val="00AB4A15"/>
    <w:rsid w:val="00AB7D6E"/>
    <w:rsid w:val="00AC478A"/>
    <w:rsid w:val="00AC6274"/>
    <w:rsid w:val="00AC7199"/>
    <w:rsid w:val="00AD0951"/>
    <w:rsid w:val="00AD207D"/>
    <w:rsid w:val="00AD5821"/>
    <w:rsid w:val="00AE030A"/>
    <w:rsid w:val="00AE4120"/>
    <w:rsid w:val="00B00866"/>
    <w:rsid w:val="00B0631F"/>
    <w:rsid w:val="00B071F6"/>
    <w:rsid w:val="00B07D6E"/>
    <w:rsid w:val="00B1005F"/>
    <w:rsid w:val="00B166C7"/>
    <w:rsid w:val="00B20132"/>
    <w:rsid w:val="00B20F14"/>
    <w:rsid w:val="00B21DFD"/>
    <w:rsid w:val="00B224AD"/>
    <w:rsid w:val="00B228DF"/>
    <w:rsid w:val="00B229EF"/>
    <w:rsid w:val="00B23B31"/>
    <w:rsid w:val="00B24F28"/>
    <w:rsid w:val="00B336A2"/>
    <w:rsid w:val="00B34574"/>
    <w:rsid w:val="00B349C5"/>
    <w:rsid w:val="00B34AD6"/>
    <w:rsid w:val="00B41368"/>
    <w:rsid w:val="00B50B76"/>
    <w:rsid w:val="00B5296C"/>
    <w:rsid w:val="00B5635C"/>
    <w:rsid w:val="00B563E8"/>
    <w:rsid w:val="00B569A8"/>
    <w:rsid w:val="00B6239B"/>
    <w:rsid w:val="00B64F37"/>
    <w:rsid w:val="00B714DB"/>
    <w:rsid w:val="00B727B1"/>
    <w:rsid w:val="00B72CD3"/>
    <w:rsid w:val="00B8038A"/>
    <w:rsid w:val="00B8392E"/>
    <w:rsid w:val="00B87A0B"/>
    <w:rsid w:val="00B93032"/>
    <w:rsid w:val="00B9310B"/>
    <w:rsid w:val="00B95A40"/>
    <w:rsid w:val="00B95AE4"/>
    <w:rsid w:val="00B96F01"/>
    <w:rsid w:val="00B972B4"/>
    <w:rsid w:val="00BA2D57"/>
    <w:rsid w:val="00BA34E2"/>
    <w:rsid w:val="00BA5862"/>
    <w:rsid w:val="00BA5E50"/>
    <w:rsid w:val="00BB182E"/>
    <w:rsid w:val="00BB1EB6"/>
    <w:rsid w:val="00BC3477"/>
    <w:rsid w:val="00BC69C9"/>
    <w:rsid w:val="00BD2E55"/>
    <w:rsid w:val="00BD2E76"/>
    <w:rsid w:val="00BD34B6"/>
    <w:rsid w:val="00BD43C5"/>
    <w:rsid w:val="00BE4530"/>
    <w:rsid w:val="00BE4B87"/>
    <w:rsid w:val="00BF5192"/>
    <w:rsid w:val="00BF65FB"/>
    <w:rsid w:val="00BF7729"/>
    <w:rsid w:val="00C008BB"/>
    <w:rsid w:val="00C02954"/>
    <w:rsid w:val="00C07ECD"/>
    <w:rsid w:val="00C175C4"/>
    <w:rsid w:val="00C23459"/>
    <w:rsid w:val="00C359EF"/>
    <w:rsid w:val="00C40C1E"/>
    <w:rsid w:val="00C425C6"/>
    <w:rsid w:val="00C52152"/>
    <w:rsid w:val="00C52AA1"/>
    <w:rsid w:val="00C60743"/>
    <w:rsid w:val="00C85AE4"/>
    <w:rsid w:val="00C91ABE"/>
    <w:rsid w:val="00C92C05"/>
    <w:rsid w:val="00C9304C"/>
    <w:rsid w:val="00C96AF3"/>
    <w:rsid w:val="00CA17CF"/>
    <w:rsid w:val="00CB3C32"/>
    <w:rsid w:val="00CB7A05"/>
    <w:rsid w:val="00CC4A6A"/>
    <w:rsid w:val="00CD41C7"/>
    <w:rsid w:val="00CD4480"/>
    <w:rsid w:val="00CD4D53"/>
    <w:rsid w:val="00CD605A"/>
    <w:rsid w:val="00CD7798"/>
    <w:rsid w:val="00CD7AD6"/>
    <w:rsid w:val="00CE05B9"/>
    <w:rsid w:val="00CE0F8E"/>
    <w:rsid w:val="00CE2E2E"/>
    <w:rsid w:val="00CE6238"/>
    <w:rsid w:val="00CF55FB"/>
    <w:rsid w:val="00CF7EC6"/>
    <w:rsid w:val="00D0072F"/>
    <w:rsid w:val="00D05672"/>
    <w:rsid w:val="00D067DF"/>
    <w:rsid w:val="00D07207"/>
    <w:rsid w:val="00D07C4B"/>
    <w:rsid w:val="00D1776C"/>
    <w:rsid w:val="00D2357A"/>
    <w:rsid w:val="00D314B3"/>
    <w:rsid w:val="00D42242"/>
    <w:rsid w:val="00D545EF"/>
    <w:rsid w:val="00D551CB"/>
    <w:rsid w:val="00D63B15"/>
    <w:rsid w:val="00D66260"/>
    <w:rsid w:val="00D7531A"/>
    <w:rsid w:val="00D848FF"/>
    <w:rsid w:val="00D921BA"/>
    <w:rsid w:val="00D965F9"/>
    <w:rsid w:val="00DA2631"/>
    <w:rsid w:val="00DA281E"/>
    <w:rsid w:val="00DB4224"/>
    <w:rsid w:val="00DB5968"/>
    <w:rsid w:val="00DC4B22"/>
    <w:rsid w:val="00DC7311"/>
    <w:rsid w:val="00DD2E59"/>
    <w:rsid w:val="00DD3C78"/>
    <w:rsid w:val="00DD5578"/>
    <w:rsid w:val="00DD5844"/>
    <w:rsid w:val="00DD7BDE"/>
    <w:rsid w:val="00DE4A5D"/>
    <w:rsid w:val="00DE4E05"/>
    <w:rsid w:val="00DF44C7"/>
    <w:rsid w:val="00DF78A0"/>
    <w:rsid w:val="00E0165F"/>
    <w:rsid w:val="00E02006"/>
    <w:rsid w:val="00E129FB"/>
    <w:rsid w:val="00E179D3"/>
    <w:rsid w:val="00E2128C"/>
    <w:rsid w:val="00E322F3"/>
    <w:rsid w:val="00E37E41"/>
    <w:rsid w:val="00E42D3D"/>
    <w:rsid w:val="00E46C54"/>
    <w:rsid w:val="00E47C2C"/>
    <w:rsid w:val="00E52345"/>
    <w:rsid w:val="00E6284C"/>
    <w:rsid w:val="00E705B6"/>
    <w:rsid w:val="00E749A2"/>
    <w:rsid w:val="00E76AA3"/>
    <w:rsid w:val="00E90110"/>
    <w:rsid w:val="00E95DE7"/>
    <w:rsid w:val="00E9709D"/>
    <w:rsid w:val="00EA0736"/>
    <w:rsid w:val="00EA3AE5"/>
    <w:rsid w:val="00EA605B"/>
    <w:rsid w:val="00EB0591"/>
    <w:rsid w:val="00EB32F5"/>
    <w:rsid w:val="00EB61F3"/>
    <w:rsid w:val="00EB6C3A"/>
    <w:rsid w:val="00EC02A7"/>
    <w:rsid w:val="00ED0A3F"/>
    <w:rsid w:val="00ED521C"/>
    <w:rsid w:val="00ED6D0E"/>
    <w:rsid w:val="00EE1221"/>
    <w:rsid w:val="00EE183A"/>
    <w:rsid w:val="00EE422E"/>
    <w:rsid w:val="00EF0432"/>
    <w:rsid w:val="00EF0ED6"/>
    <w:rsid w:val="00EF1239"/>
    <w:rsid w:val="00EF3F3E"/>
    <w:rsid w:val="00EF6E0B"/>
    <w:rsid w:val="00EF7428"/>
    <w:rsid w:val="00F03388"/>
    <w:rsid w:val="00F10CDD"/>
    <w:rsid w:val="00F1233A"/>
    <w:rsid w:val="00F13913"/>
    <w:rsid w:val="00F15BDC"/>
    <w:rsid w:val="00F204CE"/>
    <w:rsid w:val="00F20F91"/>
    <w:rsid w:val="00F220BD"/>
    <w:rsid w:val="00F23825"/>
    <w:rsid w:val="00F254E3"/>
    <w:rsid w:val="00F45D70"/>
    <w:rsid w:val="00F5124D"/>
    <w:rsid w:val="00F55D5E"/>
    <w:rsid w:val="00F57D64"/>
    <w:rsid w:val="00F62CD8"/>
    <w:rsid w:val="00F637F0"/>
    <w:rsid w:val="00F66057"/>
    <w:rsid w:val="00F67F57"/>
    <w:rsid w:val="00F727A2"/>
    <w:rsid w:val="00F74366"/>
    <w:rsid w:val="00F75AA2"/>
    <w:rsid w:val="00F75DDC"/>
    <w:rsid w:val="00F8388B"/>
    <w:rsid w:val="00F90D99"/>
    <w:rsid w:val="00F92F04"/>
    <w:rsid w:val="00F957DD"/>
    <w:rsid w:val="00FA3B6E"/>
    <w:rsid w:val="00FA3F8D"/>
    <w:rsid w:val="00FA649B"/>
    <w:rsid w:val="00FA72C8"/>
    <w:rsid w:val="00FA7830"/>
    <w:rsid w:val="00FB011A"/>
    <w:rsid w:val="00FC0A42"/>
    <w:rsid w:val="00FC7302"/>
    <w:rsid w:val="00FD230B"/>
    <w:rsid w:val="00FD4DFA"/>
    <w:rsid w:val="00FE044F"/>
    <w:rsid w:val="00FE3965"/>
    <w:rsid w:val="00FE4D29"/>
    <w:rsid w:val="00FE72DF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C827"/>
  <w15:docId w15:val="{9FC28B04-B00F-4B8B-8B19-5E862E2B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C1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3651"/>
    <w:pPr>
      <w:keepNext/>
      <w:keepLines/>
      <w:spacing w:line="360" w:lineRule="auto"/>
      <w:ind w:firstLine="709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0C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651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19482B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9482B"/>
    <w:rPr>
      <w:rFonts w:ascii="Times New Roman" w:eastAsia="MS Mincho" w:hAnsi="Times New Roman" w:cs="Times New Roman"/>
      <w:sz w:val="20"/>
      <w:szCs w:val="20"/>
    </w:rPr>
  </w:style>
  <w:style w:type="paragraph" w:customStyle="1" w:styleId="tablecolsubhead">
    <w:name w:val="table col subhead"/>
    <w:basedOn w:val="a"/>
    <w:uiPriority w:val="99"/>
    <w:rsid w:val="0019482B"/>
    <w:pPr>
      <w:jc w:val="center"/>
    </w:pPr>
    <w:rPr>
      <w:rFonts w:ascii="Times New Roman" w:eastAsia="Times New Roman" w:hAnsi="Times New Roman" w:cs="Times New Roman"/>
      <w:b/>
      <w:bCs/>
      <w:i/>
      <w:iCs/>
      <w:sz w:val="15"/>
      <w:szCs w:val="15"/>
      <w:lang w:val="en-US"/>
    </w:rPr>
  </w:style>
  <w:style w:type="paragraph" w:customStyle="1" w:styleId="tablecopy">
    <w:name w:val="table copy"/>
    <w:uiPriority w:val="99"/>
    <w:rsid w:val="0019482B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character" w:styleId="a5">
    <w:name w:val="Strong"/>
    <w:basedOn w:val="a0"/>
    <w:uiPriority w:val="22"/>
    <w:qFormat/>
    <w:rsid w:val="0019482B"/>
    <w:rPr>
      <w:b/>
      <w:bCs/>
    </w:rPr>
  </w:style>
  <w:style w:type="paragraph" w:styleId="a6">
    <w:name w:val="Normal (Web)"/>
    <w:basedOn w:val="a"/>
    <w:unhideWhenUsed/>
    <w:qFormat/>
    <w:rsid w:val="0019482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1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117B"/>
    <w:rPr>
      <w:rFonts w:ascii="Tahoma" w:hAnsi="Tahoma" w:cs="Tahoma"/>
      <w:sz w:val="16"/>
      <w:szCs w:val="16"/>
    </w:rPr>
  </w:style>
  <w:style w:type="paragraph" w:styleId="a9">
    <w:name w:val="List Paragraph"/>
    <w:aliases w:val="Маркер,UL,Абзац маркированнный"/>
    <w:basedOn w:val="a"/>
    <w:link w:val="aa"/>
    <w:uiPriority w:val="34"/>
    <w:qFormat/>
    <w:rsid w:val="000078E8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aa">
    <w:name w:val="Абзац списка Знак"/>
    <w:aliases w:val="Маркер Знак,UL Знак,Абзац маркированнный Знак"/>
    <w:link w:val="a9"/>
    <w:uiPriority w:val="99"/>
    <w:locked/>
    <w:rsid w:val="000078E8"/>
  </w:style>
  <w:style w:type="paragraph" w:styleId="ab">
    <w:name w:val="footnote text"/>
    <w:basedOn w:val="a"/>
    <w:link w:val="ac"/>
    <w:uiPriority w:val="99"/>
    <w:semiHidden/>
    <w:unhideWhenUsed/>
    <w:rsid w:val="00EE422E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E422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EE422E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C52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e">
    <w:name w:val="Document Map"/>
    <w:basedOn w:val="a"/>
    <w:link w:val="af"/>
    <w:uiPriority w:val="99"/>
    <w:semiHidden/>
    <w:unhideWhenUsed/>
    <w:rsid w:val="0045017A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45017A"/>
    <w:rPr>
      <w:rFonts w:ascii="Tahoma" w:hAnsi="Tahoma" w:cs="Tahoma"/>
      <w:sz w:val="16"/>
      <w:szCs w:val="16"/>
    </w:rPr>
  </w:style>
  <w:style w:type="character" w:customStyle="1" w:styleId="help">
    <w:name w:val="help"/>
    <w:basedOn w:val="a0"/>
    <w:rsid w:val="009D6AF6"/>
  </w:style>
  <w:style w:type="character" w:customStyle="1" w:styleId="hwtze">
    <w:name w:val="hwtze"/>
    <w:basedOn w:val="a0"/>
    <w:rsid w:val="009D6AF6"/>
  </w:style>
  <w:style w:type="character" w:customStyle="1" w:styleId="rynqvb">
    <w:name w:val="rynqvb"/>
    <w:basedOn w:val="a0"/>
    <w:rsid w:val="009D6AF6"/>
  </w:style>
  <w:style w:type="character" w:customStyle="1" w:styleId="20">
    <w:name w:val="Заголовок 2 Знак"/>
    <w:basedOn w:val="a0"/>
    <w:link w:val="2"/>
    <w:uiPriority w:val="9"/>
    <w:semiHidden/>
    <w:rsid w:val="00010C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0">
    <w:name w:val="Hyperlink"/>
    <w:basedOn w:val="a0"/>
    <w:uiPriority w:val="99"/>
    <w:unhideWhenUsed/>
    <w:rsid w:val="00BA5E50"/>
    <w:rPr>
      <w:color w:val="0000FF"/>
      <w:u w:val="single"/>
    </w:rPr>
  </w:style>
  <w:style w:type="character" w:styleId="af1">
    <w:name w:val="Emphasis"/>
    <w:basedOn w:val="a0"/>
    <w:qFormat/>
    <w:rsid w:val="00306B04"/>
    <w:rPr>
      <w:i/>
      <w:iCs/>
    </w:rPr>
  </w:style>
  <w:style w:type="character" w:customStyle="1" w:styleId="af2">
    <w:name w:val="_"/>
    <w:basedOn w:val="a0"/>
    <w:rsid w:val="00282A53"/>
  </w:style>
  <w:style w:type="table" w:styleId="af3">
    <w:name w:val="Table Grid"/>
    <w:basedOn w:val="a1"/>
    <w:uiPriority w:val="39"/>
    <w:qFormat/>
    <w:rsid w:val="008160B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547226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24625"/>
    <w:rPr>
      <w:color w:val="605E5C"/>
      <w:shd w:val="clear" w:color="auto" w:fill="E1DFDD"/>
    </w:rPr>
  </w:style>
  <w:style w:type="table" w:customStyle="1" w:styleId="Style15">
    <w:name w:val="_Style 15"/>
    <w:basedOn w:val="a1"/>
    <w:qFormat/>
    <w:rsid w:val="00993D6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4">
    <w:name w:val="FollowedHyperlink"/>
    <w:basedOn w:val="a0"/>
    <w:uiPriority w:val="99"/>
    <w:semiHidden/>
    <w:unhideWhenUsed/>
    <w:rsid w:val="000860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6217">
          <w:marLeft w:val="0"/>
          <w:marRight w:val="0"/>
          <w:marTop w:val="3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04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403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7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9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1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52180/1999-9836_2024_20_4_9_597_611" TargetMode="External"/><Relationship Id="rId21" Type="http://schemas.openxmlformats.org/officeDocument/2006/relationships/hyperlink" Target="https://elibrary.ru/bhhcxw" TargetMode="External"/><Relationship Id="rId34" Type="http://schemas.openxmlformats.org/officeDocument/2006/relationships/hyperlink" Target="https://doi.org/10.1177/26317877231221550" TargetMode="External"/><Relationship Id="rId42" Type="http://schemas.openxmlformats.org/officeDocument/2006/relationships/hyperlink" Target="https://elibrary.ru/xygwkn" TargetMode="External"/><Relationship Id="rId47" Type="http://schemas.openxmlformats.org/officeDocument/2006/relationships/hyperlink" Target="https://elibrary.ru/kkvkir" TargetMode="External"/><Relationship Id="rId50" Type="http://schemas.openxmlformats.org/officeDocument/2006/relationships/hyperlink" Target="https://doi.org/10.26907/2079-5912.2024.2.31-37" TargetMode="External"/><Relationship Id="rId55" Type="http://schemas.openxmlformats.org/officeDocument/2006/relationships/hyperlink" Target="https://elibrary.ru/rjyaay" TargetMode="External"/><Relationship Id="rId63" Type="http://schemas.openxmlformats.org/officeDocument/2006/relationships/hyperlink" Target="https://doi.org/10.4094/chnr.2024.025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111/j.1728-4457.2010.00347.x" TargetMode="External"/><Relationship Id="rId29" Type="http://schemas.openxmlformats.org/officeDocument/2006/relationships/hyperlink" Target="https://elibrary.ru/cmhofo" TargetMode="External"/><Relationship Id="rId11" Type="http://schemas.openxmlformats.org/officeDocument/2006/relationships/hyperlink" Target="https://doi.org/10.1111/j.1741-3737.2012.00972.x" TargetMode="External"/><Relationship Id="rId24" Type="http://schemas.openxmlformats.org/officeDocument/2006/relationships/hyperlink" Target="https://doi.org/10.12765/CPoS-2024-02" TargetMode="External"/><Relationship Id="rId32" Type="http://schemas.openxmlformats.org/officeDocument/2006/relationships/hyperlink" Target="https://doi.org/10.52180/1999-9836_2024_20_3_1_322_338" TargetMode="External"/><Relationship Id="rId37" Type="http://schemas.openxmlformats.org/officeDocument/2006/relationships/hyperlink" Target="https://elibrary.ru/pqttyg" TargetMode="External"/><Relationship Id="rId40" Type="http://schemas.openxmlformats.org/officeDocument/2006/relationships/hyperlink" Target="https://elibrary.ru/vkeiyd" TargetMode="External"/><Relationship Id="rId45" Type="http://schemas.openxmlformats.org/officeDocument/2006/relationships/hyperlink" Target="https://elibrary.ru/genrhc" TargetMode="External"/><Relationship Id="rId53" Type="http://schemas.openxmlformats.org/officeDocument/2006/relationships/hyperlink" Target="https://elibrary.ru/ltuvqj" TargetMode="External"/><Relationship Id="rId58" Type="http://schemas.openxmlformats.org/officeDocument/2006/relationships/hyperlink" Target="https://doi.org/10.1186/s41118-025-00261-4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elibrary.ru/gzcywz" TargetMode="External"/><Relationship Id="rId19" Type="http://schemas.openxmlformats.org/officeDocument/2006/relationships/hyperlink" Target="https://elibrary.ru/yxwvne" TargetMode="External"/><Relationship Id="rId14" Type="http://schemas.openxmlformats.org/officeDocument/2006/relationships/hyperlink" Target="https://doi.org/10.3389/fpubh.2022.879672" TargetMode="External"/><Relationship Id="rId22" Type="http://schemas.openxmlformats.org/officeDocument/2006/relationships/hyperlink" Target="https://doi.org/10.15838/ptd.2024.1.129.7" TargetMode="External"/><Relationship Id="rId27" Type="http://schemas.openxmlformats.org/officeDocument/2006/relationships/hyperlink" Target="https://elibrary.ru/kpblsg" TargetMode="External"/><Relationship Id="rId30" Type="http://schemas.openxmlformats.org/officeDocument/2006/relationships/hyperlink" Target="https://doi.org/10.19181/nko.2025.31.3.8" TargetMode="External"/><Relationship Id="rId35" Type="http://schemas.openxmlformats.org/officeDocument/2006/relationships/hyperlink" Target="https://elibrary.ru/sgngcs" TargetMode="External"/><Relationship Id="rId43" Type="http://schemas.openxmlformats.org/officeDocument/2006/relationships/hyperlink" Target="https://doi.org/10.1080/12265934.2024.2320905" TargetMode="External"/><Relationship Id="rId48" Type="http://schemas.openxmlformats.org/officeDocument/2006/relationships/hyperlink" Target="https://doi.org/10.1111/1467-8462.12544" TargetMode="External"/><Relationship Id="rId56" Type="http://schemas.openxmlformats.org/officeDocument/2006/relationships/hyperlink" Target="https://doi.org/10.3389/fpsyg.2026.1743080" TargetMode="External"/><Relationship Id="rId64" Type="http://schemas.openxmlformats.org/officeDocument/2006/relationships/hyperlink" Target="https://elibrary.ru/ujnqde" TargetMode="External"/><Relationship Id="rId8" Type="http://schemas.openxmlformats.org/officeDocument/2006/relationships/hyperlink" Target="https://doi.org/10.1016/S0140-6736(24)00550-6" TargetMode="External"/><Relationship Id="rId51" Type="http://schemas.openxmlformats.org/officeDocument/2006/relationships/hyperlink" Target="https://elibrary.ru/erocxb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093/heapol/czae008" TargetMode="External"/><Relationship Id="rId17" Type="http://schemas.openxmlformats.org/officeDocument/2006/relationships/hyperlink" Target="https://doi.org/10.1186/s12913-023-09219-8" TargetMode="External"/><Relationship Id="rId25" Type="http://schemas.openxmlformats.org/officeDocument/2006/relationships/hyperlink" Target="https://elibrary.ru/hlnbkw" TargetMode="External"/><Relationship Id="rId33" Type="http://schemas.openxmlformats.org/officeDocument/2006/relationships/hyperlink" Target="https://elibrary.ru/libwtf" TargetMode="External"/><Relationship Id="rId38" Type="http://schemas.openxmlformats.org/officeDocument/2006/relationships/hyperlink" Target="https://elibrary.ru/vgmfpz" TargetMode="External"/><Relationship Id="rId46" Type="http://schemas.openxmlformats.org/officeDocument/2006/relationships/hyperlink" Target="https://doi.org/10.12765/CPoS-2024-04" TargetMode="External"/><Relationship Id="rId59" Type="http://schemas.openxmlformats.org/officeDocument/2006/relationships/hyperlink" Target="https://elibrary.ru/ecnqsv" TargetMode="External"/><Relationship Id="rId20" Type="http://schemas.openxmlformats.org/officeDocument/2006/relationships/hyperlink" Target="https://doi.org/10.24412/1561-7785-2024-S1-132%20146" TargetMode="External"/><Relationship Id="rId41" Type="http://schemas.openxmlformats.org/officeDocument/2006/relationships/hyperlink" Target="https://doi.org/10.5539/res.v15n1p24" TargetMode="External"/><Relationship Id="rId54" Type="http://schemas.openxmlformats.org/officeDocument/2006/relationships/hyperlink" Target="https://doi.org/10.22363/2313-2302-2025-29-2-363-380" TargetMode="External"/><Relationship Id="rId62" Type="http://schemas.openxmlformats.org/officeDocument/2006/relationships/hyperlink" Target="https://doi.org/10.1080/00343404.2024.23611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library.ru/pglypg" TargetMode="External"/><Relationship Id="rId23" Type="http://schemas.openxmlformats.org/officeDocument/2006/relationships/hyperlink" Target="https://elibrary.ru/pbvqxt" TargetMode="External"/><Relationship Id="rId28" Type="http://schemas.openxmlformats.org/officeDocument/2006/relationships/hyperlink" Target="https://doi.org/10.14258/SSI(2025)3-04" TargetMode="External"/><Relationship Id="rId36" Type="http://schemas.openxmlformats.org/officeDocument/2006/relationships/hyperlink" Target="https://doi.org/10.1017/S1744137425100192" TargetMode="External"/><Relationship Id="rId49" Type="http://schemas.openxmlformats.org/officeDocument/2006/relationships/hyperlink" Target="https://elibrary.ru/yvbglc" TargetMode="External"/><Relationship Id="rId57" Type="http://schemas.openxmlformats.org/officeDocument/2006/relationships/hyperlink" Target="https://elibrary.ru/ymocco" TargetMode="External"/><Relationship Id="rId10" Type="http://schemas.openxmlformats.org/officeDocument/2006/relationships/hyperlink" Target="https://doi.org/10.1007/978-3-319-44667-7" TargetMode="External"/><Relationship Id="rId31" Type="http://schemas.openxmlformats.org/officeDocument/2006/relationships/hyperlink" Target="https://elibrary.ru/nyzkyi" TargetMode="External"/><Relationship Id="rId44" Type="http://schemas.openxmlformats.org/officeDocument/2006/relationships/hyperlink" Target="https://doi.org/10.1057/s41599-024-03643-9" TargetMode="External"/><Relationship Id="rId52" Type="http://schemas.openxmlformats.org/officeDocument/2006/relationships/hyperlink" Target="https://doi.org/10.1177/13691481241227834" TargetMode="External"/><Relationship Id="rId60" Type="http://schemas.openxmlformats.org/officeDocument/2006/relationships/hyperlink" Target="https://doi.org/10.17059/udf-2025-3-8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library.ru/bqzvdl" TargetMode="External"/><Relationship Id="rId13" Type="http://schemas.openxmlformats.org/officeDocument/2006/relationships/hyperlink" Target="https://elibrary.ru/pgauaj" TargetMode="External"/><Relationship Id="rId18" Type="http://schemas.openxmlformats.org/officeDocument/2006/relationships/hyperlink" Target="https://doi.org/10.24412/1561-7785-2024-S1-107%20117" TargetMode="External"/><Relationship Id="rId39" Type="http://schemas.openxmlformats.org/officeDocument/2006/relationships/hyperlink" Target="https://doi.org/10.17323/1726-3247-2023-4-12-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817A3-7E40-4E1E-9599-E1A7C32C6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1719</Words>
  <Characters>9803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Alexandra</cp:lastModifiedBy>
  <cp:revision>3</cp:revision>
  <dcterms:created xsi:type="dcterms:W3CDTF">2026-09-29T06:37:00Z</dcterms:created>
  <dcterms:modified xsi:type="dcterms:W3CDTF">2026-09-29T06:45:00Z</dcterms:modified>
</cp:coreProperties>
</file>