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7B336" w14:textId="77777777" w:rsidR="00746BD9" w:rsidRPr="00344CFE" w:rsidRDefault="00746BD9" w:rsidP="00344CFE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4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СПИСОК ИСТОЧНИКОВ</w:t>
      </w:r>
    </w:p>
    <w:p w14:paraId="491598C2" w14:textId="77777777" w:rsidR="00530BD1" w:rsidRPr="00344CFE" w:rsidRDefault="00530BD1" w:rsidP="00344CFE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F045BEB" w14:textId="08FC0C71" w:rsidR="00C753CB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Мухачева А. В., Зарецкая А.</w:t>
      </w:r>
      <w:r w:rsidR="00150562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С. Предпринимательство в России глазами общественности, статистики и самих предпринимателей //</w:t>
      </w:r>
      <w:r w:rsidR="0080638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Экономика, предпринимательство и право. 2023. Т. 13</w:t>
      </w:r>
      <w:r w:rsidR="00806384" w:rsidRPr="00344CFE">
        <w:rPr>
          <w:rFonts w:ascii="Times New Roman" w:hAnsi="Times New Roman" w:cs="Times New Roman"/>
          <w:sz w:val="28"/>
          <w:szCs w:val="28"/>
        </w:rPr>
        <w:t>,</w:t>
      </w:r>
      <w:r w:rsidRPr="00344CFE">
        <w:rPr>
          <w:rFonts w:ascii="Times New Roman" w:hAnsi="Times New Roman" w:cs="Times New Roman"/>
          <w:sz w:val="28"/>
          <w:szCs w:val="28"/>
        </w:rPr>
        <w:t xml:space="preserve"> № 4</w:t>
      </w:r>
      <w:r w:rsidR="00806384" w:rsidRPr="00344CFE">
        <w:rPr>
          <w:rFonts w:ascii="Times New Roman" w:hAnsi="Times New Roman" w:cs="Times New Roman"/>
          <w:sz w:val="28"/>
          <w:szCs w:val="28"/>
        </w:rPr>
        <w:t>.</w:t>
      </w:r>
      <w:r w:rsidRPr="00344CFE">
        <w:rPr>
          <w:rFonts w:ascii="Times New Roman" w:hAnsi="Times New Roman" w:cs="Times New Roman"/>
          <w:sz w:val="28"/>
          <w:szCs w:val="28"/>
        </w:rPr>
        <w:t xml:space="preserve"> С. </w:t>
      </w:r>
      <w:bookmarkStart w:id="0" w:name="_Hlk225770575"/>
      <w:r w:rsidRPr="00344CFE">
        <w:rPr>
          <w:rFonts w:ascii="Times New Roman" w:hAnsi="Times New Roman" w:cs="Times New Roman"/>
          <w:sz w:val="28"/>
          <w:szCs w:val="28"/>
        </w:rPr>
        <w:t>1125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1142.</w:t>
      </w:r>
      <w:bookmarkEnd w:id="0"/>
      <w:r w:rsidRPr="00344CF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25767656"/>
      <w:r w:rsidRPr="00344CFE">
        <w:rPr>
          <w:rFonts w:ascii="Times New Roman" w:hAnsi="Times New Roman" w:cs="Times New Roman"/>
          <w:sz w:val="28"/>
          <w:szCs w:val="28"/>
        </w:rPr>
        <w:t>DOI 10.18334/epp.13.4.117495</w:t>
      </w:r>
      <w:bookmarkEnd w:id="1"/>
      <w:r w:rsidR="00C753CB" w:rsidRPr="00344CFE">
        <w:rPr>
          <w:rFonts w:ascii="Times New Roman" w:hAnsi="Times New Roman" w:cs="Times New Roman"/>
          <w:sz w:val="28"/>
          <w:szCs w:val="28"/>
        </w:rPr>
        <w:t>. EDN BTYDOF.</w:t>
      </w:r>
    </w:p>
    <w:p w14:paraId="5249AFD8" w14:textId="4C751FE2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Храмова О. Е., Чичеров Е. А. Проблема понятия предпринимательской деятельности в российском законодательстве // Вопросы российского и международного права. 2020. Т</w:t>
      </w:r>
      <w:r w:rsidR="002A55CE">
        <w:rPr>
          <w:rFonts w:ascii="Times New Roman" w:hAnsi="Times New Roman" w:cs="Times New Roman"/>
          <w:sz w:val="28"/>
          <w:szCs w:val="28"/>
        </w:rPr>
        <w:t>.</w:t>
      </w:r>
      <w:r w:rsidRPr="00344CFE">
        <w:rPr>
          <w:rFonts w:ascii="Times New Roman" w:hAnsi="Times New Roman" w:cs="Times New Roman"/>
          <w:sz w:val="28"/>
          <w:szCs w:val="28"/>
        </w:rPr>
        <w:t xml:space="preserve"> 10</w:t>
      </w:r>
      <w:r w:rsidR="00806384" w:rsidRPr="00344CFE">
        <w:rPr>
          <w:rFonts w:ascii="Times New Roman" w:hAnsi="Times New Roman" w:cs="Times New Roman"/>
          <w:sz w:val="28"/>
          <w:szCs w:val="28"/>
        </w:rPr>
        <w:t>,</w:t>
      </w:r>
      <w:r w:rsidRPr="00344CFE">
        <w:rPr>
          <w:rFonts w:ascii="Times New Roman" w:hAnsi="Times New Roman" w:cs="Times New Roman"/>
          <w:sz w:val="28"/>
          <w:szCs w:val="28"/>
        </w:rPr>
        <w:t xml:space="preserve"> № 11. С. 289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295. DOI 10.34670/AR.2020.64.55.027. EDN YXCCPM.</w:t>
      </w:r>
    </w:p>
    <w:p w14:paraId="6FEBC8C2" w14:textId="59DCBDB6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Стахеева Л. М., Зарубина Е.</w:t>
      </w:r>
      <w:r w:rsidR="00FA24E8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В., Чупина И.</w:t>
      </w:r>
      <w:r w:rsidR="00FA24E8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П. [и др.]. Организационные формы крупного бизнеса // Образование и право. 2024. №</w:t>
      </w:r>
      <w:r w:rsidR="00E860EA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 xml:space="preserve">10. С. </w:t>
      </w:r>
      <w:bookmarkStart w:id="2" w:name="_Hlk225770638"/>
      <w:r w:rsidRPr="00344CFE">
        <w:rPr>
          <w:rFonts w:ascii="Times New Roman" w:hAnsi="Times New Roman" w:cs="Times New Roman"/>
          <w:sz w:val="28"/>
          <w:szCs w:val="28"/>
        </w:rPr>
        <w:t>281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288</w:t>
      </w:r>
      <w:bookmarkEnd w:id="2"/>
      <w:r w:rsidR="00C753CB" w:rsidRPr="00344CFE">
        <w:rPr>
          <w:rFonts w:ascii="Times New Roman" w:hAnsi="Times New Roman" w:cs="Times New Roman"/>
          <w:sz w:val="28"/>
          <w:szCs w:val="28"/>
        </w:rPr>
        <w:t xml:space="preserve">. </w:t>
      </w:r>
      <w:r w:rsidRPr="00344CFE">
        <w:rPr>
          <w:rFonts w:ascii="Times New Roman" w:hAnsi="Times New Roman" w:cs="Times New Roman"/>
          <w:sz w:val="28"/>
          <w:szCs w:val="28"/>
        </w:rPr>
        <w:t>DOI 10.24412/2076-15</w:t>
      </w:r>
      <w:r w:rsidR="00C753CB" w:rsidRPr="00344CFE">
        <w:rPr>
          <w:rFonts w:ascii="Times New Roman" w:hAnsi="Times New Roman" w:cs="Times New Roman"/>
          <w:sz w:val="28"/>
          <w:szCs w:val="28"/>
        </w:rPr>
        <w:t>03-2024-10-281-288. EDN DKKETJ.</w:t>
      </w:r>
    </w:p>
    <w:p w14:paraId="4381ABC5" w14:textId="33A9F8C0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 xml:space="preserve">Брызгалин И. А. Обеспечение баланса экономических интересов </w:t>
      </w:r>
      <w:r w:rsidR="00775FE8">
        <w:rPr>
          <w:rFonts w:ascii="Times New Roman" w:hAnsi="Times New Roman" w:cs="Times New Roman"/>
          <w:sz w:val="28"/>
          <w:szCs w:val="28"/>
        </w:rPr>
        <w:t xml:space="preserve">государства </w:t>
      </w:r>
      <w:r w:rsidRPr="00344CFE">
        <w:rPr>
          <w:rFonts w:ascii="Times New Roman" w:hAnsi="Times New Roman" w:cs="Times New Roman"/>
          <w:sz w:val="28"/>
          <w:szCs w:val="28"/>
        </w:rPr>
        <w:t xml:space="preserve">и крупных корпораций </w:t>
      </w:r>
      <w:r w:rsidR="00FA24E8">
        <w:rPr>
          <w:rFonts w:ascii="Times New Roman" w:hAnsi="Times New Roman" w:cs="Times New Roman"/>
          <w:sz w:val="28"/>
          <w:szCs w:val="28"/>
        </w:rPr>
        <w:t>/</w:t>
      </w:r>
      <w:r w:rsidRPr="00344CFE">
        <w:rPr>
          <w:rFonts w:ascii="Times New Roman" w:hAnsi="Times New Roman" w:cs="Times New Roman"/>
          <w:sz w:val="28"/>
          <w:szCs w:val="28"/>
        </w:rPr>
        <w:t xml:space="preserve">/ </w:t>
      </w:r>
      <w:r w:rsidR="00775FE8" w:rsidRPr="00775FE8">
        <w:rPr>
          <w:rFonts w:ascii="Times New Roman" w:hAnsi="Times New Roman" w:cs="Times New Roman"/>
          <w:sz w:val="28"/>
          <w:szCs w:val="28"/>
        </w:rPr>
        <w:t>Современные проблемы социально-экономического развития: статика и динамика исторических процессов</w:t>
      </w:r>
      <w:r w:rsidR="00FA24E8">
        <w:rPr>
          <w:rFonts w:ascii="Times New Roman" w:hAnsi="Times New Roman" w:cs="Times New Roman"/>
          <w:sz w:val="28"/>
          <w:szCs w:val="28"/>
        </w:rPr>
        <w:t xml:space="preserve"> </w:t>
      </w:r>
      <w:r w:rsidR="00775FE8">
        <w:rPr>
          <w:rFonts w:ascii="Times New Roman" w:hAnsi="Times New Roman" w:cs="Times New Roman"/>
          <w:sz w:val="28"/>
          <w:szCs w:val="28"/>
        </w:rPr>
        <w:t xml:space="preserve">: </w:t>
      </w:r>
      <w:r w:rsidR="00FA24E8" w:rsidRPr="00344CFE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Pr="00344CFE">
        <w:rPr>
          <w:rFonts w:ascii="Times New Roman" w:hAnsi="Times New Roman" w:cs="Times New Roman"/>
          <w:sz w:val="28"/>
          <w:szCs w:val="28"/>
        </w:rPr>
        <w:t xml:space="preserve">XI Всероссийской научно-практической конференции с международным участием. Тверь, 2025. </w:t>
      </w:r>
      <w:bookmarkStart w:id="3" w:name="_Hlk225770715"/>
      <w:r w:rsidRPr="00344CFE">
        <w:rPr>
          <w:rFonts w:ascii="Times New Roman" w:hAnsi="Times New Roman" w:cs="Times New Roman"/>
          <w:sz w:val="28"/>
          <w:szCs w:val="28"/>
        </w:rPr>
        <w:t>С. 24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37</w:t>
      </w:r>
      <w:bookmarkEnd w:id="3"/>
      <w:r w:rsidRPr="00344CFE">
        <w:rPr>
          <w:rFonts w:ascii="Times New Roman" w:hAnsi="Times New Roman" w:cs="Times New Roman"/>
          <w:sz w:val="28"/>
          <w:szCs w:val="28"/>
        </w:rPr>
        <w:t>. EDN ICYRIY.</w:t>
      </w:r>
    </w:p>
    <w:p w14:paraId="60A7709E" w14:textId="0FC70179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 xml:space="preserve">Крюков В. А. Об институционализации роли и места крупного бизнеса в решении проблем социально-экономического развития страны // Экономическое возрождение России. 2023. </w:t>
      </w:r>
      <w:r w:rsidR="00FA24E8">
        <w:rPr>
          <w:rFonts w:ascii="Times New Roman" w:hAnsi="Times New Roman" w:cs="Times New Roman"/>
          <w:sz w:val="28"/>
          <w:szCs w:val="28"/>
        </w:rPr>
        <w:t>№</w:t>
      </w:r>
      <w:r w:rsidRPr="00344CFE">
        <w:rPr>
          <w:rFonts w:ascii="Times New Roman" w:hAnsi="Times New Roman" w:cs="Times New Roman"/>
          <w:sz w:val="28"/>
          <w:szCs w:val="28"/>
        </w:rPr>
        <w:t xml:space="preserve"> 2 (76). С. 42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52. DOI 10.37930/1990-9780</w:t>
      </w:r>
      <w:r w:rsidR="00C753CB" w:rsidRPr="00344CFE">
        <w:rPr>
          <w:rFonts w:ascii="Times New Roman" w:hAnsi="Times New Roman" w:cs="Times New Roman"/>
          <w:sz w:val="28"/>
          <w:szCs w:val="28"/>
        </w:rPr>
        <w:t>-2023-2(76)-42-52. EDN SFGCZH.</w:t>
      </w:r>
      <w:r w:rsidR="00C753CB" w:rsidRPr="00344CFE">
        <w:rPr>
          <w:rFonts w:ascii="Times New Roman" w:hAnsi="Times New Roman" w:cs="Times New Roman"/>
          <w:sz w:val="28"/>
          <w:szCs w:val="28"/>
        </w:rPr>
        <w:tab/>
      </w:r>
    </w:p>
    <w:p w14:paraId="12984541" w14:textId="0C4E142A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Саблин К. С., Нестеров А. Ю. Инновационная активность и социальная ответственность крупного бизнеса: роль политических связей //</w:t>
      </w:r>
      <w:r w:rsidR="00BC0320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 xml:space="preserve">Journal </w:t>
      </w:r>
      <w:proofErr w:type="spellStart"/>
      <w:r w:rsidRPr="00344CF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44CFE">
        <w:rPr>
          <w:rFonts w:ascii="Times New Roman" w:hAnsi="Times New Roman" w:cs="Times New Roman"/>
          <w:sz w:val="28"/>
          <w:szCs w:val="28"/>
        </w:rPr>
        <w:t xml:space="preserve"> Economic </w:t>
      </w:r>
      <w:proofErr w:type="spellStart"/>
      <w:r w:rsidRPr="00344CFE">
        <w:rPr>
          <w:rFonts w:ascii="Times New Roman" w:hAnsi="Times New Roman" w:cs="Times New Roman"/>
          <w:sz w:val="28"/>
          <w:szCs w:val="28"/>
        </w:rPr>
        <w:t>Regulation</w:t>
      </w:r>
      <w:proofErr w:type="spellEnd"/>
      <w:r w:rsidRPr="00344CFE">
        <w:rPr>
          <w:rFonts w:ascii="Times New Roman" w:hAnsi="Times New Roman" w:cs="Times New Roman"/>
          <w:sz w:val="28"/>
          <w:szCs w:val="28"/>
        </w:rPr>
        <w:t>. 2023. Т. 14</w:t>
      </w:r>
      <w:r w:rsidR="002A55CE">
        <w:rPr>
          <w:rFonts w:ascii="Times New Roman" w:hAnsi="Times New Roman" w:cs="Times New Roman"/>
          <w:sz w:val="28"/>
          <w:szCs w:val="28"/>
        </w:rPr>
        <w:t>,</w:t>
      </w:r>
      <w:r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="00FA24E8">
        <w:rPr>
          <w:rFonts w:ascii="Times New Roman" w:hAnsi="Times New Roman" w:cs="Times New Roman"/>
          <w:sz w:val="28"/>
          <w:szCs w:val="28"/>
        </w:rPr>
        <w:t>№</w:t>
      </w:r>
      <w:r w:rsidRPr="00344CFE">
        <w:rPr>
          <w:rFonts w:ascii="Times New Roman" w:hAnsi="Times New Roman" w:cs="Times New Roman"/>
          <w:sz w:val="28"/>
          <w:szCs w:val="28"/>
        </w:rPr>
        <w:t xml:space="preserve"> 4. С. 18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30. DOI 10.17835/2078-542</w:t>
      </w:r>
      <w:r w:rsidR="00C753CB" w:rsidRPr="00344CFE">
        <w:rPr>
          <w:rFonts w:ascii="Times New Roman" w:hAnsi="Times New Roman" w:cs="Times New Roman"/>
          <w:sz w:val="28"/>
          <w:szCs w:val="28"/>
        </w:rPr>
        <w:t>9.2023.14.4.018-03. EDN GTAYMN.</w:t>
      </w:r>
    </w:p>
    <w:p w14:paraId="76A578A5" w14:textId="56BA6AE7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Чирикова А. Е., Ледяев В. Г. Крупный бизнес и власть в малом российском городе: должник, благодетель, партнер? //</w:t>
      </w:r>
      <w:r w:rsidR="00BC0320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 xml:space="preserve">Россия реформирующаяся. 2021. </w:t>
      </w:r>
      <w:r w:rsidR="00FA24E8">
        <w:rPr>
          <w:rFonts w:ascii="Times New Roman" w:hAnsi="Times New Roman" w:cs="Times New Roman"/>
          <w:sz w:val="28"/>
          <w:szCs w:val="28"/>
        </w:rPr>
        <w:t>№</w:t>
      </w:r>
      <w:r w:rsidRPr="00344CFE">
        <w:rPr>
          <w:rFonts w:ascii="Times New Roman" w:hAnsi="Times New Roman" w:cs="Times New Roman"/>
          <w:sz w:val="28"/>
          <w:szCs w:val="28"/>
        </w:rPr>
        <w:t xml:space="preserve"> 19. С. 302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32</w:t>
      </w:r>
      <w:r w:rsidR="006B54C4">
        <w:rPr>
          <w:rFonts w:ascii="Times New Roman" w:hAnsi="Times New Roman" w:cs="Times New Roman"/>
          <w:sz w:val="28"/>
          <w:szCs w:val="28"/>
        </w:rPr>
        <w:t>8</w:t>
      </w:r>
      <w:r w:rsidRPr="00344CFE">
        <w:rPr>
          <w:rFonts w:ascii="Times New Roman" w:hAnsi="Times New Roman" w:cs="Times New Roman"/>
          <w:sz w:val="28"/>
          <w:szCs w:val="28"/>
        </w:rPr>
        <w:t>. DOI 10.1</w:t>
      </w:r>
      <w:r w:rsidR="00C753CB" w:rsidRPr="00344CFE">
        <w:rPr>
          <w:rFonts w:ascii="Times New Roman" w:hAnsi="Times New Roman" w:cs="Times New Roman"/>
          <w:sz w:val="28"/>
          <w:szCs w:val="28"/>
        </w:rPr>
        <w:t>9181/ezheg.2021.13. EDN IEBCSS.</w:t>
      </w:r>
    </w:p>
    <w:p w14:paraId="74DD0FDB" w14:textId="54BFE403" w:rsidR="00B97AB5" w:rsidRPr="00344CFE" w:rsidRDefault="00B97AB5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Стариков Е. Н., Лыжин П. С. Об особенностях взаимодействия малого и крупного промышленного бизнеса в условиях цифровизации //</w:t>
      </w:r>
      <w:r w:rsidR="00BC0320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Вестник экономики, права и социологии.</w:t>
      </w:r>
      <w:r w:rsidR="008E677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 xml:space="preserve">2024. </w:t>
      </w:r>
      <w:r w:rsidR="00FA24E8">
        <w:rPr>
          <w:rFonts w:ascii="Times New Roman" w:hAnsi="Times New Roman" w:cs="Times New Roman"/>
          <w:sz w:val="28"/>
          <w:szCs w:val="28"/>
        </w:rPr>
        <w:t>№</w:t>
      </w:r>
      <w:r w:rsidRPr="00344CFE">
        <w:rPr>
          <w:rFonts w:ascii="Times New Roman" w:hAnsi="Times New Roman" w:cs="Times New Roman"/>
          <w:sz w:val="28"/>
          <w:szCs w:val="28"/>
        </w:rPr>
        <w:t xml:space="preserve"> 3.</w:t>
      </w:r>
      <w:r w:rsidR="00576531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С. 62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67. DOI 10.24412/1998-5533-2024-3-62-67. EDN XBBVFL</w:t>
      </w:r>
      <w:r w:rsidR="008E6774" w:rsidRPr="00344CFE">
        <w:rPr>
          <w:rFonts w:ascii="Times New Roman" w:hAnsi="Times New Roman" w:cs="Times New Roman"/>
          <w:sz w:val="28"/>
          <w:szCs w:val="28"/>
        </w:rPr>
        <w:t>.</w:t>
      </w:r>
    </w:p>
    <w:p w14:paraId="6A538DB5" w14:textId="3A5C5B5C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Чудинов О. О. Корпоративная социальная ответственность как доминанта устойчивого развития //</w:t>
      </w:r>
      <w:r w:rsidR="008E677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Экономика. Налоги. Право. 2024. Т. 17</w:t>
      </w:r>
      <w:r w:rsidR="00806384" w:rsidRPr="00344CFE">
        <w:rPr>
          <w:rFonts w:ascii="Times New Roman" w:hAnsi="Times New Roman" w:cs="Times New Roman"/>
          <w:sz w:val="28"/>
          <w:szCs w:val="28"/>
        </w:rPr>
        <w:t>,</w:t>
      </w:r>
      <w:r w:rsidRPr="00344CFE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25770938"/>
      <w:r w:rsidR="00FA24E8">
        <w:rPr>
          <w:rFonts w:ascii="Times New Roman" w:hAnsi="Times New Roman" w:cs="Times New Roman"/>
          <w:sz w:val="28"/>
          <w:szCs w:val="28"/>
        </w:rPr>
        <w:t>№</w:t>
      </w:r>
      <w:r w:rsidRPr="00344CFE">
        <w:rPr>
          <w:rFonts w:ascii="Times New Roman" w:hAnsi="Times New Roman" w:cs="Times New Roman"/>
          <w:sz w:val="28"/>
          <w:szCs w:val="28"/>
        </w:rPr>
        <w:t xml:space="preserve"> 3. С. 96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105.</w:t>
      </w:r>
      <w:r w:rsidR="008E6774" w:rsidRPr="00344CFE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="00C753CB" w:rsidRPr="00344CFE">
        <w:rPr>
          <w:rFonts w:ascii="Times New Roman" w:hAnsi="Times New Roman" w:cs="Times New Roman"/>
          <w:sz w:val="28"/>
          <w:szCs w:val="28"/>
        </w:rPr>
        <w:t>DOI</w:t>
      </w:r>
      <w:r w:rsidRPr="00344CFE">
        <w:rPr>
          <w:rFonts w:ascii="Times New Roman" w:hAnsi="Times New Roman" w:cs="Times New Roman"/>
          <w:sz w:val="28"/>
          <w:szCs w:val="28"/>
        </w:rPr>
        <w:t xml:space="preserve"> 10.26794/1999-849X-2024-17-3-96-105</w:t>
      </w:r>
      <w:r w:rsidR="008E6774" w:rsidRPr="00344CFE">
        <w:rPr>
          <w:rFonts w:ascii="Times New Roman" w:hAnsi="Times New Roman" w:cs="Times New Roman"/>
          <w:sz w:val="28"/>
          <w:szCs w:val="28"/>
        </w:rPr>
        <w:t>. EDN YSQDNC.</w:t>
      </w:r>
    </w:p>
    <w:p w14:paraId="4800C3FB" w14:textId="75BEFF37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</w:rPr>
        <w:t>Пьянкова С.</w:t>
      </w:r>
      <w:r w:rsidR="008E677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 xml:space="preserve">Г., </w:t>
      </w:r>
      <w:proofErr w:type="spellStart"/>
      <w:r w:rsidRPr="00344CFE">
        <w:rPr>
          <w:rFonts w:ascii="Times New Roman" w:hAnsi="Times New Roman" w:cs="Times New Roman"/>
          <w:sz w:val="28"/>
          <w:szCs w:val="28"/>
        </w:rPr>
        <w:t>Ергунова</w:t>
      </w:r>
      <w:proofErr w:type="spellEnd"/>
      <w:r w:rsidRPr="00344CFE">
        <w:rPr>
          <w:rFonts w:ascii="Times New Roman" w:hAnsi="Times New Roman" w:cs="Times New Roman"/>
          <w:sz w:val="28"/>
          <w:szCs w:val="28"/>
        </w:rPr>
        <w:t xml:space="preserve"> О.</w:t>
      </w:r>
      <w:r w:rsidR="008E677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 xml:space="preserve">Т. Специфика развития городов под влиянием деятельности крупных промышленных компаний в России // Проблемы развития территории.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2025. </w:t>
      </w:r>
      <w:bookmarkStart w:id="5" w:name="_Hlk225770967"/>
      <w:r w:rsidRPr="00344CFE">
        <w:rPr>
          <w:rFonts w:ascii="Times New Roman" w:hAnsi="Times New Roman" w:cs="Times New Roman"/>
          <w:sz w:val="28"/>
          <w:szCs w:val="28"/>
          <w:lang w:val="en-US"/>
        </w:rPr>
        <w:t>№</w:t>
      </w:r>
      <w:r w:rsidR="00FA24E8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344CFE">
        <w:rPr>
          <w:rFonts w:ascii="Times New Roman" w:hAnsi="Times New Roman" w:cs="Times New Roman"/>
          <w:sz w:val="28"/>
          <w:szCs w:val="28"/>
        </w:rPr>
        <w:t>С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 57</w:t>
      </w:r>
      <w:r w:rsidR="00FA24E8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72</w:t>
      </w:r>
      <w:r w:rsidR="008E6774" w:rsidRPr="00344CFE">
        <w:rPr>
          <w:rFonts w:ascii="Times New Roman" w:hAnsi="Times New Roman" w:cs="Times New Roman"/>
          <w:sz w:val="28"/>
          <w:szCs w:val="28"/>
        </w:rPr>
        <w:t xml:space="preserve">. </w:t>
      </w:r>
      <w:bookmarkEnd w:id="5"/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>DOI 10.15838/ptd.2025.1.135.5</w:t>
      </w:r>
      <w:r w:rsidR="008E6774" w:rsidRPr="00344CFE">
        <w:rPr>
          <w:rFonts w:ascii="Times New Roman" w:hAnsi="Times New Roman" w:cs="Times New Roman"/>
          <w:sz w:val="28"/>
          <w:szCs w:val="28"/>
        </w:rPr>
        <w:t>.</w:t>
      </w:r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EDN RFFFZI</w:t>
      </w:r>
      <w:r w:rsidR="00BC0320" w:rsidRPr="00344CFE">
        <w:rPr>
          <w:rFonts w:ascii="Times New Roman" w:hAnsi="Times New Roman" w:cs="Times New Roman"/>
          <w:sz w:val="28"/>
          <w:szCs w:val="28"/>
        </w:rPr>
        <w:t>.</w:t>
      </w:r>
    </w:p>
    <w:p w14:paraId="116BD909" w14:textId="4BDD206A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Oreskes N., Conway E. M. The big myth: How American business taught us to loathe government and love the free market. Bloomsbury Publishing USA, 2023. 576 </w:t>
      </w:r>
      <w:r w:rsidR="00FA24E8" w:rsidRPr="00344CF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853DF28" w14:textId="452FBBF4" w:rsidR="00DB15BD" w:rsidRPr="00344CFE" w:rsidRDefault="00530BD1" w:rsidP="00441FD6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Westerberg R. Corporations and corporatism: Swedish big business and the </w:t>
      </w:r>
      <w:proofErr w:type="spellStart"/>
      <w:r w:rsidRPr="00344CFE">
        <w:rPr>
          <w:rFonts w:ascii="Times New Roman" w:hAnsi="Times New Roman" w:cs="Times New Roman"/>
          <w:sz w:val="28"/>
          <w:szCs w:val="28"/>
          <w:lang w:val="en-US"/>
        </w:rPr>
        <w:t>Harpsund</w:t>
      </w:r>
      <w:proofErr w:type="spellEnd"/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conferences 1955–1962</w:t>
      </w:r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//</w:t>
      </w:r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Scandinavian Economic History Review. 2025. </w:t>
      </w:r>
      <w:bookmarkStart w:id="6" w:name="_Hlk225764199"/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>Vol.</w:t>
      </w:r>
      <w:bookmarkEnd w:id="6"/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73</w:t>
      </w:r>
      <w:r w:rsidR="002A55CE">
        <w:rPr>
          <w:rFonts w:ascii="Times New Roman" w:hAnsi="Times New Roman" w:cs="Times New Roman"/>
          <w:sz w:val="28"/>
          <w:szCs w:val="28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A24E8">
        <w:rPr>
          <w:rFonts w:ascii="Times New Roman" w:hAnsi="Times New Roman" w:cs="Times New Roman"/>
          <w:sz w:val="28"/>
          <w:szCs w:val="28"/>
          <w:lang w:val="en-US"/>
        </w:rPr>
        <w:t>№</w:t>
      </w:r>
      <w:r w:rsidR="002A55C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A55CE">
        <w:rPr>
          <w:rFonts w:ascii="Times New Roman" w:hAnsi="Times New Roman" w:cs="Times New Roman"/>
          <w:sz w:val="28"/>
          <w:szCs w:val="28"/>
        </w:rPr>
        <w:t>р</w:t>
      </w:r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123</w:t>
      </w:r>
      <w:r w:rsidR="002A55CE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140.</w:t>
      </w:r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DOI</w:t>
      </w:r>
      <w:r w:rsidR="00BC032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10.1080/03585522.2024.2377623</w:t>
      </w:r>
      <w:r w:rsidR="008E6774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4668C5F" w14:textId="66C0B0E6" w:rsidR="00530BD1" w:rsidRPr="00976D92" w:rsidRDefault="00DB15BD" w:rsidP="00441FD6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 Daneri D.</w:t>
      </w:r>
      <w:r w:rsidR="003A355E"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R. Labor vs. Big Business: Interest Groups, Cue-Taking, and Voting Behavior. </w:t>
      </w:r>
      <w:r w:rsidR="00976D92"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Political behavior. </w:t>
      </w:r>
      <w:r w:rsidR="00BC0320"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2025. </w:t>
      </w:r>
      <w:r w:rsidR="00976D92">
        <w:rPr>
          <w:rFonts w:ascii="Times New Roman" w:hAnsi="Times New Roman" w:cs="Times New Roman"/>
          <w:sz w:val="28"/>
          <w:szCs w:val="28"/>
          <w:lang w:val="en-US"/>
        </w:rPr>
        <w:t xml:space="preserve">T. </w:t>
      </w:r>
      <w:r w:rsidRPr="00976D92">
        <w:rPr>
          <w:rFonts w:ascii="Times New Roman" w:hAnsi="Times New Roman" w:cs="Times New Roman"/>
          <w:sz w:val="28"/>
          <w:szCs w:val="28"/>
          <w:lang w:val="en-US"/>
        </w:rPr>
        <w:t>47</w:t>
      </w:r>
      <w:r w:rsidR="00976D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76D92">
        <w:rPr>
          <w:rFonts w:ascii="Times New Roman" w:hAnsi="Times New Roman" w:cs="Times New Roman"/>
          <w:sz w:val="28"/>
          <w:szCs w:val="28"/>
        </w:rPr>
        <w:t>№ 4</w:t>
      </w:r>
      <w:r w:rsidR="00BC0320" w:rsidRPr="00976D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C0320" w:rsidRPr="00976D9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A55CE">
        <w:rPr>
          <w:rFonts w:ascii="Times New Roman" w:hAnsi="Times New Roman" w:cs="Times New Roman"/>
          <w:sz w:val="28"/>
          <w:szCs w:val="28"/>
        </w:rPr>
        <w:t>р</w:t>
      </w:r>
      <w:r w:rsidR="00BC0320"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976D92">
        <w:rPr>
          <w:rFonts w:ascii="Times New Roman" w:hAnsi="Times New Roman" w:cs="Times New Roman"/>
          <w:sz w:val="28"/>
          <w:szCs w:val="28"/>
          <w:lang w:val="en-US"/>
        </w:rPr>
        <w:t>1735–1780</w:t>
      </w:r>
      <w:r w:rsidR="00BC0320" w:rsidRPr="00976D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C0320" w:rsidRPr="00976D92">
        <w:rPr>
          <w:rFonts w:ascii="Times New Roman" w:hAnsi="Times New Roman" w:cs="Times New Roman"/>
          <w:sz w:val="28"/>
          <w:szCs w:val="28"/>
          <w:lang w:val="en-US"/>
        </w:rPr>
        <w:t xml:space="preserve">DOI </w:t>
      </w:r>
      <w:r w:rsidRPr="00976D92">
        <w:rPr>
          <w:rFonts w:ascii="Times New Roman" w:hAnsi="Times New Roman" w:cs="Times New Roman"/>
          <w:sz w:val="28"/>
          <w:szCs w:val="28"/>
          <w:lang w:val="en-US"/>
        </w:rPr>
        <w:t>10.1007/s11109-025-10010-0</w:t>
      </w:r>
      <w:r w:rsidR="00BC0320" w:rsidRPr="00976D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41F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41FD6" w:rsidRPr="00441FD6">
        <w:rPr>
          <w:rFonts w:ascii="Times New Roman" w:hAnsi="Times New Roman" w:cs="Times New Roman"/>
          <w:sz w:val="28"/>
          <w:szCs w:val="28"/>
          <w:lang w:val="en-US"/>
        </w:rPr>
        <w:t>EDN UJLTDD</w:t>
      </w:r>
      <w:r w:rsidR="00441FD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0F995B8" w14:textId="1C4CFDB1" w:rsidR="00530BD1" w:rsidRPr="00344CFE" w:rsidRDefault="00530BD1" w:rsidP="00441FD6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44CFE">
        <w:rPr>
          <w:rFonts w:ascii="Times New Roman" w:hAnsi="Times New Roman" w:cs="Times New Roman"/>
          <w:sz w:val="28"/>
          <w:szCs w:val="28"/>
          <w:lang w:val="en-US"/>
        </w:rPr>
        <w:t>Farisani</w:t>
      </w:r>
      <w:proofErr w:type="spellEnd"/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T. R. Model for Empowering Rural Municipalities' Stakeholders to Guide Pre-Investment Evaluations by Big Businesses and State-Owned Enterprises //</w:t>
      </w:r>
      <w:r w:rsidR="00BC032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Journal of Public Administration. 2022. </w:t>
      </w:r>
      <w:r w:rsidR="002A55CE" w:rsidRPr="00344CFE">
        <w:rPr>
          <w:rFonts w:ascii="Times New Roman" w:hAnsi="Times New Roman" w:cs="Times New Roman"/>
          <w:sz w:val="28"/>
          <w:szCs w:val="28"/>
          <w:lang w:val="en-US"/>
        </w:rPr>
        <w:t>Vol.</w:t>
      </w:r>
      <w:r w:rsidR="002A55CE" w:rsidRPr="00133B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57</w:t>
      </w:r>
      <w:r w:rsidR="002A55CE" w:rsidRPr="00133BA1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A24E8">
        <w:rPr>
          <w:rFonts w:ascii="Times New Roman" w:hAnsi="Times New Roman" w:cs="Times New Roman"/>
          <w:sz w:val="28"/>
          <w:szCs w:val="28"/>
          <w:lang w:val="en-US"/>
        </w:rPr>
        <w:t>№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4. </w:t>
      </w:r>
      <w:bookmarkStart w:id="7" w:name="_Hlk225764701"/>
      <w:r w:rsidR="0043248D" w:rsidRPr="00344CF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A55CE">
        <w:rPr>
          <w:rFonts w:ascii="Times New Roman" w:hAnsi="Times New Roman" w:cs="Times New Roman"/>
          <w:sz w:val="28"/>
          <w:szCs w:val="28"/>
        </w:rPr>
        <w:t>р</w:t>
      </w:r>
      <w:r w:rsidR="0043248D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bookmarkEnd w:id="7"/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819</w:t>
      </w:r>
      <w:r w:rsidR="002A55CE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835.</w:t>
      </w:r>
      <w:r w:rsidR="00CB5E8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https://journals.co.za/doi/abs/10.10520/ejc-jpad_v57_n4_a6.</w:t>
      </w:r>
    </w:p>
    <w:p w14:paraId="33E4D42C" w14:textId="50AD3642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Wang Q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Bai X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Li J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2023. Achieving value co-creation through cooperation in international joint ventures: A two-level perspective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International Business Review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0988" w:rsidRPr="00344CF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ol. 32</w:t>
      </w:r>
      <w:r w:rsidR="002A55C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(1).</w:t>
      </w:r>
      <w:r w:rsidR="00C30988">
        <w:rPr>
          <w:rFonts w:ascii="Times New Roman" w:hAnsi="Times New Roman" w:cs="Times New Roman"/>
          <w:sz w:val="28"/>
          <w:szCs w:val="28"/>
          <w:lang w:val="en-US"/>
        </w:rPr>
        <w:t xml:space="preserve"> Article </w:t>
      </w:r>
      <w:r w:rsidR="00C30988" w:rsidRPr="00C30988">
        <w:rPr>
          <w:rFonts w:ascii="Times New Roman" w:hAnsi="Times New Roman" w:cs="Times New Roman"/>
          <w:sz w:val="28"/>
          <w:szCs w:val="28"/>
          <w:lang w:val="en-US"/>
        </w:rPr>
        <w:t>102028</w:t>
      </w:r>
      <w:r w:rsidR="00C3098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DOI 10.1016/j.ibusrev.2022.102028.</w:t>
      </w:r>
      <w:r w:rsidR="007D0A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0A5D" w:rsidRPr="007D0A5D">
        <w:rPr>
          <w:rFonts w:ascii="Times New Roman" w:hAnsi="Times New Roman" w:cs="Times New Roman"/>
          <w:sz w:val="28"/>
          <w:szCs w:val="28"/>
          <w:lang w:val="en-US"/>
        </w:rPr>
        <w:t>EDN FYWJMB</w:t>
      </w:r>
      <w:r w:rsidR="007D0A5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B991AB6" w14:textId="654D3EE8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Lindman J</w:t>
      </w:r>
      <w:r w:rsidR="0094141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., Makinen J</w:t>
      </w:r>
      <w:r w:rsidR="0094141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 w:rsidRPr="00344CFE">
        <w:rPr>
          <w:rFonts w:ascii="Times New Roman" w:hAnsi="Times New Roman" w:cs="Times New Roman"/>
          <w:sz w:val="28"/>
          <w:szCs w:val="28"/>
          <w:lang w:val="en-US"/>
        </w:rPr>
        <w:t>Kasanen</w:t>
      </w:r>
      <w:proofErr w:type="spellEnd"/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E. Big Tech’s power, political corporate social responsibility and regulation //</w:t>
      </w:r>
      <w:r w:rsidR="00BC032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Journal of Information Technology. 2023. 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>Vol.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38</w:t>
      </w:r>
      <w:r w:rsidR="002A55CE">
        <w:rPr>
          <w:rFonts w:ascii="Times New Roman" w:hAnsi="Times New Roman" w:cs="Times New Roman"/>
          <w:sz w:val="28"/>
          <w:szCs w:val="28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A24E8">
        <w:rPr>
          <w:rFonts w:ascii="Times New Roman" w:hAnsi="Times New Roman" w:cs="Times New Roman"/>
          <w:sz w:val="28"/>
          <w:szCs w:val="28"/>
          <w:lang w:val="en-US"/>
        </w:rPr>
        <w:t>№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2. 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A55CE">
        <w:rPr>
          <w:rFonts w:ascii="Times New Roman" w:hAnsi="Times New Roman" w:cs="Times New Roman"/>
          <w:sz w:val="28"/>
          <w:szCs w:val="28"/>
        </w:rPr>
        <w:t>р</w:t>
      </w:r>
      <w:r w:rsidR="001C10E2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144</w:t>
      </w:r>
      <w:r w:rsidR="002A55CE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159. 10.1177/02683962221113596</w:t>
      </w:r>
      <w:r w:rsidR="00C753CB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414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4141A" w:rsidRPr="0094141A">
        <w:rPr>
          <w:rFonts w:ascii="Times New Roman" w:hAnsi="Times New Roman" w:cs="Times New Roman"/>
          <w:sz w:val="28"/>
          <w:szCs w:val="28"/>
          <w:lang w:val="en-US"/>
        </w:rPr>
        <w:t>EDN DYPLAJ</w:t>
      </w:r>
      <w:r w:rsidR="0094141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BA279AE" w14:textId="644B10BC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Васильев С. А. Зарубежный опыт организации взаимоотношений власти и бизнеса с точки зрения воздействия на урбанизацию //</w:t>
      </w:r>
      <w:r w:rsidR="001C10E2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 xml:space="preserve">Вестник Московского университета. Серия 6. Экономика. 2023. </w:t>
      </w:r>
      <w:bookmarkStart w:id="8" w:name="_Hlk225771020"/>
      <w:r w:rsidRPr="00344CFE">
        <w:rPr>
          <w:rFonts w:ascii="Times New Roman" w:hAnsi="Times New Roman" w:cs="Times New Roman"/>
          <w:sz w:val="28"/>
          <w:szCs w:val="28"/>
        </w:rPr>
        <w:t>№ 6.</w:t>
      </w:r>
      <w:r w:rsidR="0080638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С. 231</w:t>
      </w:r>
      <w:r w:rsidR="002A55CE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246</w:t>
      </w:r>
      <w:bookmarkEnd w:id="8"/>
      <w:r w:rsidR="00C753CB" w:rsidRPr="00344CFE">
        <w:rPr>
          <w:rFonts w:ascii="Times New Roman" w:hAnsi="Times New Roman" w:cs="Times New Roman"/>
          <w:sz w:val="28"/>
          <w:szCs w:val="28"/>
        </w:rPr>
        <w:t xml:space="preserve">. </w:t>
      </w:r>
      <w:r w:rsidR="001C10E2" w:rsidRPr="00344CFE">
        <w:rPr>
          <w:rFonts w:ascii="Times New Roman" w:hAnsi="Times New Roman" w:cs="Times New Roman"/>
          <w:sz w:val="28"/>
          <w:szCs w:val="28"/>
        </w:rPr>
        <w:t xml:space="preserve">DOI 10.55959/MSU0130-0105-6-58-6-13. </w:t>
      </w:r>
      <w:r w:rsidRPr="00344CFE">
        <w:rPr>
          <w:rFonts w:ascii="Times New Roman" w:hAnsi="Times New Roman" w:cs="Times New Roman"/>
          <w:sz w:val="28"/>
          <w:szCs w:val="28"/>
        </w:rPr>
        <w:t>EDN QRGOKN</w:t>
      </w:r>
      <w:r w:rsidR="001C10E2" w:rsidRPr="00344CFE">
        <w:rPr>
          <w:rFonts w:ascii="Times New Roman" w:hAnsi="Times New Roman" w:cs="Times New Roman"/>
          <w:sz w:val="28"/>
          <w:szCs w:val="28"/>
        </w:rPr>
        <w:t>.</w:t>
      </w:r>
    </w:p>
    <w:p w14:paraId="1322DF95" w14:textId="2D572374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Яшин С.</w:t>
      </w:r>
      <w:r w:rsidR="003D7A9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 xml:space="preserve">Н., </w:t>
      </w:r>
      <w:proofErr w:type="spellStart"/>
      <w:r w:rsidRPr="00344CFE">
        <w:rPr>
          <w:rFonts w:ascii="Times New Roman" w:hAnsi="Times New Roman" w:cs="Times New Roman"/>
          <w:sz w:val="28"/>
          <w:szCs w:val="28"/>
        </w:rPr>
        <w:t>Боронин</w:t>
      </w:r>
      <w:proofErr w:type="spellEnd"/>
      <w:r w:rsidRPr="00344CFE">
        <w:rPr>
          <w:rFonts w:ascii="Times New Roman" w:hAnsi="Times New Roman" w:cs="Times New Roman"/>
          <w:sz w:val="28"/>
          <w:szCs w:val="28"/>
        </w:rPr>
        <w:t xml:space="preserve"> О.</w:t>
      </w:r>
      <w:r w:rsidR="003D7A9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С., Малова С.</w:t>
      </w:r>
      <w:r w:rsidR="003D7A9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А. Зарубежный опыт реализации инновационных проектов промышленными предприятиями с учетом экологической безопасности // Безопасн</w:t>
      </w:r>
      <w:r w:rsidR="00C753CB" w:rsidRPr="00344CFE">
        <w:rPr>
          <w:rFonts w:ascii="Times New Roman" w:hAnsi="Times New Roman" w:cs="Times New Roman"/>
          <w:sz w:val="28"/>
          <w:szCs w:val="28"/>
        </w:rPr>
        <w:t>ость и охрана труда. 2023. №</w:t>
      </w:r>
      <w:r w:rsidR="00BC032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753CB" w:rsidRPr="00344CFE">
        <w:rPr>
          <w:rFonts w:ascii="Times New Roman" w:hAnsi="Times New Roman" w:cs="Times New Roman"/>
          <w:sz w:val="28"/>
          <w:szCs w:val="28"/>
        </w:rPr>
        <w:t xml:space="preserve">1. </w:t>
      </w:r>
      <w:r w:rsidRPr="00344CFE">
        <w:rPr>
          <w:rFonts w:ascii="Times New Roman" w:hAnsi="Times New Roman" w:cs="Times New Roman"/>
          <w:sz w:val="28"/>
          <w:szCs w:val="28"/>
        </w:rPr>
        <w:t>С.</w:t>
      </w:r>
      <w:r w:rsidR="00BC032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64</w:t>
      </w:r>
      <w:r w:rsidR="002A55CE">
        <w:rPr>
          <w:rFonts w:ascii="Times New Roman" w:hAnsi="Times New Roman" w:cs="Times New Roman"/>
          <w:sz w:val="28"/>
          <w:szCs w:val="28"/>
        </w:rPr>
        <w:t>–</w:t>
      </w:r>
      <w:r w:rsidRPr="00344CFE">
        <w:rPr>
          <w:rFonts w:ascii="Times New Roman" w:hAnsi="Times New Roman" w:cs="Times New Roman"/>
          <w:sz w:val="28"/>
          <w:szCs w:val="28"/>
        </w:rPr>
        <w:t>66. DOI 6610.54904/52952_2023_1_64</w:t>
      </w:r>
      <w:r w:rsidR="003D7A94" w:rsidRPr="00344CFE">
        <w:rPr>
          <w:rFonts w:ascii="Times New Roman" w:hAnsi="Times New Roman" w:cs="Times New Roman"/>
          <w:sz w:val="28"/>
          <w:szCs w:val="28"/>
        </w:rPr>
        <w:t>.</w:t>
      </w:r>
      <w:r w:rsidRPr="00344CFE">
        <w:rPr>
          <w:rFonts w:ascii="Times New Roman" w:hAnsi="Times New Roman" w:cs="Times New Roman"/>
          <w:sz w:val="28"/>
          <w:szCs w:val="28"/>
        </w:rPr>
        <w:t xml:space="preserve"> EDN CWAGRK</w:t>
      </w:r>
      <w:r w:rsidR="003D7A94" w:rsidRPr="00344CFE">
        <w:rPr>
          <w:rFonts w:ascii="Times New Roman" w:hAnsi="Times New Roman" w:cs="Times New Roman"/>
          <w:sz w:val="28"/>
          <w:szCs w:val="28"/>
        </w:rPr>
        <w:t>.</w:t>
      </w:r>
    </w:p>
    <w:p w14:paraId="3BE802AA" w14:textId="3631BE1F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Вебер М.</w:t>
      </w:r>
      <w:r w:rsidR="008151E0" w:rsidRPr="00344CFE">
        <w:rPr>
          <w:rFonts w:ascii="Times New Roman" w:hAnsi="Times New Roman" w:cs="Times New Roman"/>
          <w:sz w:val="28"/>
          <w:szCs w:val="28"/>
        </w:rPr>
        <w:t xml:space="preserve"> Избранное. Образ общества. М.</w:t>
      </w:r>
      <w:r w:rsidR="00BC0320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="008151E0" w:rsidRPr="00344CFE">
        <w:rPr>
          <w:rFonts w:ascii="Times New Roman" w:hAnsi="Times New Roman" w:cs="Times New Roman"/>
          <w:sz w:val="28"/>
          <w:szCs w:val="28"/>
        </w:rPr>
        <w:t xml:space="preserve">: Центр гуманитарных инициатив. 2012. </w:t>
      </w:r>
      <w:bookmarkStart w:id="9" w:name="_Hlk225844387"/>
      <w:r w:rsidR="008151E0" w:rsidRPr="00344CFE">
        <w:rPr>
          <w:rFonts w:ascii="Times New Roman" w:hAnsi="Times New Roman" w:cs="Times New Roman"/>
          <w:sz w:val="28"/>
          <w:szCs w:val="28"/>
        </w:rPr>
        <w:t xml:space="preserve">767 с. </w:t>
      </w:r>
      <w:r w:rsidR="00C753CB" w:rsidRPr="00344CFE">
        <w:rPr>
          <w:rFonts w:ascii="Times New Roman" w:hAnsi="Times New Roman" w:cs="Times New Roman"/>
          <w:sz w:val="28"/>
          <w:szCs w:val="28"/>
        </w:rPr>
        <w:t>EDN</w:t>
      </w:r>
      <w:r w:rsidR="008151E0" w:rsidRPr="00344CFE">
        <w:rPr>
          <w:rFonts w:ascii="Times New Roman" w:hAnsi="Times New Roman" w:cs="Times New Roman"/>
          <w:sz w:val="28"/>
          <w:szCs w:val="28"/>
        </w:rPr>
        <w:t xml:space="preserve"> VXAJDX</w:t>
      </w:r>
      <w:bookmarkEnd w:id="9"/>
      <w:r w:rsidR="008151E0" w:rsidRPr="00344CFE">
        <w:rPr>
          <w:rFonts w:ascii="Times New Roman" w:hAnsi="Times New Roman" w:cs="Times New Roman"/>
          <w:sz w:val="28"/>
          <w:szCs w:val="28"/>
        </w:rPr>
        <w:t>.</w:t>
      </w:r>
    </w:p>
    <w:p w14:paraId="4EBAFBB0" w14:textId="260337DC" w:rsidR="00530BD1" w:rsidRPr="00344CFE" w:rsidRDefault="00530BD1" w:rsidP="00344CFE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4CFE">
        <w:rPr>
          <w:rFonts w:ascii="Times New Roman" w:hAnsi="Times New Roman" w:cs="Times New Roman"/>
          <w:sz w:val="28"/>
          <w:szCs w:val="28"/>
        </w:rPr>
        <w:t>Заборова Е.</w:t>
      </w:r>
      <w:r w:rsidR="003D7A94" w:rsidRPr="00344CFE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Н. Рейтинг актуальных проблем малых городов Свердловской области // Вестник Института социологии. 2025. Т</w:t>
      </w:r>
      <w:r w:rsidR="002A55CE">
        <w:rPr>
          <w:rFonts w:ascii="Times New Roman" w:hAnsi="Times New Roman" w:cs="Times New Roman"/>
          <w:sz w:val="28"/>
          <w:szCs w:val="28"/>
        </w:rPr>
        <w:t xml:space="preserve">. </w:t>
      </w:r>
      <w:r w:rsidRPr="00344CFE">
        <w:rPr>
          <w:rFonts w:ascii="Times New Roman" w:hAnsi="Times New Roman" w:cs="Times New Roman"/>
          <w:sz w:val="28"/>
          <w:szCs w:val="28"/>
        </w:rPr>
        <w:t>16</w:t>
      </w:r>
      <w:r w:rsidR="00806384" w:rsidRPr="00344CFE">
        <w:rPr>
          <w:rFonts w:ascii="Times New Roman" w:hAnsi="Times New Roman" w:cs="Times New Roman"/>
          <w:sz w:val="28"/>
          <w:szCs w:val="28"/>
        </w:rPr>
        <w:t>,</w:t>
      </w:r>
      <w:r w:rsidRPr="00344CFE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225771082"/>
      <w:r w:rsidRPr="00344CFE">
        <w:rPr>
          <w:rFonts w:ascii="Times New Roman" w:hAnsi="Times New Roman" w:cs="Times New Roman"/>
          <w:sz w:val="28"/>
          <w:szCs w:val="28"/>
        </w:rPr>
        <w:t>№ </w:t>
      </w:r>
      <w:r w:rsidR="00547B15">
        <w:rPr>
          <w:rFonts w:ascii="Times New Roman" w:hAnsi="Times New Roman" w:cs="Times New Roman"/>
          <w:sz w:val="28"/>
          <w:szCs w:val="28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</w:rPr>
        <w:t>1. С. 74–89</w:t>
      </w:r>
      <w:bookmarkEnd w:id="10"/>
      <w:r w:rsidRPr="00344CFE">
        <w:rPr>
          <w:rFonts w:ascii="Times New Roman" w:hAnsi="Times New Roman" w:cs="Times New Roman"/>
          <w:sz w:val="28"/>
          <w:szCs w:val="28"/>
        </w:rPr>
        <w:t xml:space="preserve">.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Pr="00344CFE">
        <w:rPr>
          <w:rFonts w:ascii="Times New Roman" w:hAnsi="Times New Roman" w:cs="Times New Roman"/>
          <w:sz w:val="28"/>
          <w:szCs w:val="28"/>
        </w:rPr>
        <w:t> 10.19181/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vis</w:t>
      </w:r>
      <w:r w:rsidRPr="00344CFE">
        <w:rPr>
          <w:rFonts w:ascii="Times New Roman" w:hAnsi="Times New Roman" w:cs="Times New Roman"/>
          <w:sz w:val="28"/>
          <w:szCs w:val="28"/>
        </w:rPr>
        <w:t>.2025.16.1.5</w:t>
      </w:r>
      <w:r w:rsidR="003D7A94" w:rsidRPr="00344CFE">
        <w:rPr>
          <w:rFonts w:ascii="Times New Roman" w:hAnsi="Times New Roman" w:cs="Times New Roman"/>
          <w:sz w:val="28"/>
          <w:szCs w:val="28"/>
        </w:rPr>
        <w:t xml:space="preserve">. </w:t>
      </w:r>
      <w:r w:rsidR="003D7A94" w:rsidRPr="00344CFE">
        <w:rPr>
          <w:rFonts w:ascii="Times New Roman" w:hAnsi="Times New Roman" w:cs="Times New Roman"/>
          <w:sz w:val="28"/>
          <w:szCs w:val="28"/>
          <w:lang w:val="en-US"/>
        </w:rPr>
        <w:t>EDN</w:t>
      </w:r>
      <w:r w:rsidR="003D7A94" w:rsidRPr="00344CFE">
        <w:rPr>
          <w:rFonts w:ascii="Times New Roman" w:hAnsi="Times New Roman" w:cs="Times New Roman"/>
          <w:sz w:val="28"/>
          <w:szCs w:val="28"/>
        </w:rPr>
        <w:t> </w:t>
      </w:r>
      <w:r w:rsidR="003D7A94" w:rsidRPr="00344CFE">
        <w:rPr>
          <w:rFonts w:ascii="Times New Roman" w:hAnsi="Times New Roman" w:cs="Times New Roman"/>
          <w:sz w:val="28"/>
          <w:szCs w:val="28"/>
          <w:lang w:val="en-US"/>
        </w:rPr>
        <w:t>NXSMIQ</w:t>
      </w:r>
      <w:r w:rsidR="003D7A94" w:rsidRPr="00344CFE">
        <w:rPr>
          <w:rFonts w:ascii="Times New Roman" w:hAnsi="Times New Roman" w:cs="Times New Roman"/>
          <w:sz w:val="28"/>
          <w:szCs w:val="28"/>
        </w:rPr>
        <w:t>.</w:t>
      </w:r>
    </w:p>
    <w:sectPr w:rsidR="00530BD1" w:rsidRPr="00344CFE" w:rsidSect="00987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E320F" w14:textId="77777777" w:rsidR="00C520AA" w:rsidRDefault="00C520AA" w:rsidP="00B53204">
      <w:pPr>
        <w:spacing w:after="0" w:line="240" w:lineRule="auto"/>
      </w:pPr>
      <w:r>
        <w:separator/>
      </w:r>
    </w:p>
  </w:endnote>
  <w:endnote w:type="continuationSeparator" w:id="0">
    <w:p w14:paraId="3943F60B" w14:textId="77777777" w:rsidR="00C520AA" w:rsidRDefault="00C520AA" w:rsidP="00B53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8E7D9" w14:textId="77777777" w:rsidR="00C520AA" w:rsidRDefault="00C520AA" w:rsidP="00B53204">
      <w:pPr>
        <w:spacing w:after="0" w:line="240" w:lineRule="auto"/>
      </w:pPr>
      <w:r>
        <w:separator/>
      </w:r>
    </w:p>
  </w:footnote>
  <w:footnote w:type="continuationSeparator" w:id="0">
    <w:p w14:paraId="15B76F10" w14:textId="77777777" w:rsidR="00C520AA" w:rsidRDefault="00C520AA" w:rsidP="00B53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00B"/>
    <w:multiLevelType w:val="hybridMultilevel"/>
    <w:tmpl w:val="C56AEF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750C3E"/>
    <w:multiLevelType w:val="multilevel"/>
    <w:tmpl w:val="BEE0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E13AA"/>
    <w:multiLevelType w:val="multilevel"/>
    <w:tmpl w:val="0AFE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6311B"/>
    <w:multiLevelType w:val="hybridMultilevel"/>
    <w:tmpl w:val="B0624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040B8"/>
    <w:multiLevelType w:val="multilevel"/>
    <w:tmpl w:val="4C2E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518E4"/>
    <w:multiLevelType w:val="hybridMultilevel"/>
    <w:tmpl w:val="3F24AE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C6A43"/>
    <w:multiLevelType w:val="multilevel"/>
    <w:tmpl w:val="C652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851340"/>
    <w:multiLevelType w:val="multilevel"/>
    <w:tmpl w:val="5C6A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27482">
    <w:abstractNumId w:val="6"/>
  </w:num>
  <w:num w:numId="2" w16cid:durableId="1291666418">
    <w:abstractNumId w:val="4"/>
  </w:num>
  <w:num w:numId="3" w16cid:durableId="1784224489">
    <w:abstractNumId w:val="1"/>
  </w:num>
  <w:num w:numId="4" w16cid:durableId="1779982867">
    <w:abstractNumId w:val="7"/>
  </w:num>
  <w:num w:numId="5" w16cid:durableId="197396458">
    <w:abstractNumId w:val="2"/>
  </w:num>
  <w:num w:numId="6" w16cid:durableId="885063841">
    <w:abstractNumId w:val="5"/>
  </w:num>
  <w:num w:numId="7" w16cid:durableId="1901864910">
    <w:abstractNumId w:val="3"/>
  </w:num>
  <w:num w:numId="8" w16cid:durableId="2130586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6D"/>
    <w:rsid w:val="00007303"/>
    <w:rsid w:val="00012C16"/>
    <w:rsid w:val="00016599"/>
    <w:rsid w:val="00031FF2"/>
    <w:rsid w:val="00040D95"/>
    <w:rsid w:val="00043351"/>
    <w:rsid w:val="000436BF"/>
    <w:rsid w:val="00046CF0"/>
    <w:rsid w:val="00047D05"/>
    <w:rsid w:val="00051F8F"/>
    <w:rsid w:val="00052488"/>
    <w:rsid w:val="000551E1"/>
    <w:rsid w:val="00067967"/>
    <w:rsid w:val="000729D0"/>
    <w:rsid w:val="000753D8"/>
    <w:rsid w:val="00076ED3"/>
    <w:rsid w:val="00081474"/>
    <w:rsid w:val="000904E2"/>
    <w:rsid w:val="00094D4B"/>
    <w:rsid w:val="000A03D4"/>
    <w:rsid w:val="000A3437"/>
    <w:rsid w:val="000B0521"/>
    <w:rsid w:val="000B08F6"/>
    <w:rsid w:val="000B358A"/>
    <w:rsid w:val="000C0F81"/>
    <w:rsid w:val="000C77D4"/>
    <w:rsid w:val="000D64E0"/>
    <w:rsid w:val="000E3BB3"/>
    <w:rsid w:val="000E5552"/>
    <w:rsid w:val="00106E57"/>
    <w:rsid w:val="0010793E"/>
    <w:rsid w:val="00112E6E"/>
    <w:rsid w:val="00113A82"/>
    <w:rsid w:val="00120DA4"/>
    <w:rsid w:val="00121526"/>
    <w:rsid w:val="00122FAF"/>
    <w:rsid w:val="00133BA1"/>
    <w:rsid w:val="00136658"/>
    <w:rsid w:val="001417DE"/>
    <w:rsid w:val="00150562"/>
    <w:rsid w:val="001515D3"/>
    <w:rsid w:val="001533D0"/>
    <w:rsid w:val="00154FAB"/>
    <w:rsid w:val="00161065"/>
    <w:rsid w:val="00164F78"/>
    <w:rsid w:val="0017064A"/>
    <w:rsid w:val="00177656"/>
    <w:rsid w:val="00182A5C"/>
    <w:rsid w:val="0019067A"/>
    <w:rsid w:val="001918DF"/>
    <w:rsid w:val="00195201"/>
    <w:rsid w:val="001B01CA"/>
    <w:rsid w:val="001B08A1"/>
    <w:rsid w:val="001C10E2"/>
    <w:rsid w:val="001D24AB"/>
    <w:rsid w:val="001E6F8E"/>
    <w:rsid w:val="001F027B"/>
    <w:rsid w:val="001F6B65"/>
    <w:rsid w:val="002042B2"/>
    <w:rsid w:val="00206C89"/>
    <w:rsid w:val="00220721"/>
    <w:rsid w:val="0022445C"/>
    <w:rsid w:val="00230115"/>
    <w:rsid w:val="002319D9"/>
    <w:rsid w:val="002378CB"/>
    <w:rsid w:val="00250642"/>
    <w:rsid w:val="00252A51"/>
    <w:rsid w:val="00255CFA"/>
    <w:rsid w:val="002646B4"/>
    <w:rsid w:val="002655C3"/>
    <w:rsid w:val="002776D6"/>
    <w:rsid w:val="00280C17"/>
    <w:rsid w:val="00281A9A"/>
    <w:rsid w:val="00286A17"/>
    <w:rsid w:val="00287DE1"/>
    <w:rsid w:val="00287EC4"/>
    <w:rsid w:val="00293E93"/>
    <w:rsid w:val="002A55CE"/>
    <w:rsid w:val="002B27B3"/>
    <w:rsid w:val="002C10AC"/>
    <w:rsid w:val="002C2038"/>
    <w:rsid w:val="002C3A4B"/>
    <w:rsid w:val="002C5423"/>
    <w:rsid w:val="002D301A"/>
    <w:rsid w:val="002E78FF"/>
    <w:rsid w:val="002F1663"/>
    <w:rsid w:val="002F5976"/>
    <w:rsid w:val="0031349E"/>
    <w:rsid w:val="00316779"/>
    <w:rsid w:val="00322ADE"/>
    <w:rsid w:val="003323EE"/>
    <w:rsid w:val="0034316D"/>
    <w:rsid w:val="00344CFE"/>
    <w:rsid w:val="00353A84"/>
    <w:rsid w:val="003624D3"/>
    <w:rsid w:val="00374BAF"/>
    <w:rsid w:val="003934A4"/>
    <w:rsid w:val="00395FF1"/>
    <w:rsid w:val="003A355E"/>
    <w:rsid w:val="003A3BF5"/>
    <w:rsid w:val="003A5CE8"/>
    <w:rsid w:val="003A7635"/>
    <w:rsid w:val="003D778B"/>
    <w:rsid w:val="003D7A94"/>
    <w:rsid w:val="003F3668"/>
    <w:rsid w:val="003F73BD"/>
    <w:rsid w:val="00412FE0"/>
    <w:rsid w:val="004206F8"/>
    <w:rsid w:val="00420FB1"/>
    <w:rsid w:val="004266DD"/>
    <w:rsid w:val="0043248D"/>
    <w:rsid w:val="004333B6"/>
    <w:rsid w:val="00434A86"/>
    <w:rsid w:val="00437292"/>
    <w:rsid w:val="00437938"/>
    <w:rsid w:val="00441EA0"/>
    <w:rsid w:val="00441FD6"/>
    <w:rsid w:val="004609A2"/>
    <w:rsid w:val="00460AD3"/>
    <w:rsid w:val="0046137F"/>
    <w:rsid w:val="00466BDE"/>
    <w:rsid w:val="0048603C"/>
    <w:rsid w:val="004871F1"/>
    <w:rsid w:val="00490E1C"/>
    <w:rsid w:val="0049180D"/>
    <w:rsid w:val="004952D4"/>
    <w:rsid w:val="004B0CC8"/>
    <w:rsid w:val="004B4578"/>
    <w:rsid w:val="004B4E04"/>
    <w:rsid w:val="004B7BC7"/>
    <w:rsid w:val="004C209C"/>
    <w:rsid w:val="004D6BA8"/>
    <w:rsid w:val="004D7333"/>
    <w:rsid w:val="004E63B4"/>
    <w:rsid w:val="004F0111"/>
    <w:rsid w:val="004F0BDD"/>
    <w:rsid w:val="004F6EFC"/>
    <w:rsid w:val="005001A1"/>
    <w:rsid w:val="00500AA3"/>
    <w:rsid w:val="00530BD1"/>
    <w:rsid w:val="00532416"/>
    <w:rsid w:val="0054276B"/>
    <w:rsid w:val="00545115"/>
    <w:rsid w:val="00545B9B"/>
    <w:rsid w:val="00547B15"/>
    <w:rsid w:val="00576531"/>
    <w:rsid w:val="0058217E"/>
    <w:rsid w:val="005970B5"/>
    <w:rsid w:val="005A2761"/>
    <w:rsid w:val="005A7739"/>
    <w:rsid w:val="005B1953"/>
    <w:rsid w:val="005B79B1"/>
    <w:rsid w:val="005C018F"/>
    <w:rsid w:val="005C031C"/>
    <w:rsid w:val="005C5E07"/>
    <w:rsid w:val="005D3BAA"/>
    <w:rsid w:val="005D65EF"/>
    <w:rsid w:val="005D7B01"/>
    <w:rsid w:val="005E09C9"/>
    <w:rsid w:val="005E0F3A"/>
    <w:rsid w:val="005E2951"/>
    <w:rsid w:val="005F00EF"/>
    <w:rsid w:val="005F514A"/>
    <w:rsid w:val="00612188"/>
    <w:rsid w:val="00617377"/>
    <w:rsid w:val="006307BD"/>
    <w:rsid w:val="006670C7"/>
    <w:rsid w:val="00674BD6"/>
    <w:rsid w:val="00676EE3"/>
    <w:rsid w:val="0068232E"/>
    <w:rsid w:val="00684632"/>
    <w:rsid w:val="00693EF2"/>
    <w:rsid w:val="006B182F"/>
    <w:rsid w:val="006B54C4"/>
    <w:rsid w:val="006B54CD"/>
    <w:rsid w:val="006B5F52"/>
    <w:rsid w:val="006B7814"/>
    <w:rsid w:val="006C1099"/>
    <w:rsid w:val="006C43FC"/>
    <w:rsid w:val="006D34B6"/>
    <w:rsid w:val="006D5494"/>
    <w:rsid w:val="006E59E4"/>
    <w:rsid w:val="006E6B42"/>
    <w:rsid w:val="006F242E"/>
    <w:rsid w:val="006F7F6C"/>
    <w:rsid w:val="00706418"/>
    <w:rsid w:val="00713207"/>
    <w:rsid w:val="0071485D"/>
    <w:rsid w:val="00714E23"/>
    <w:rsid w:val="0073352E"/>
    <w:rsid w:val="00735E2D"/>
    <w:rsid w:val="00740B2B"/>
    <w:rsid w:val="00746BD9"/>
    <w:rsid w:val="00754695"/>
    <w:rsid w:val="00762A47"/>
    <w:rsid w:val="00775FE8"/>
    <w:rsid w:val="00785024"/>
    <w:rsid w:val="007872C2"/>
    <w:rsid w:val="00790A7E"/>
    <w:rsid w:val="00790F66"/>
    <w:rsid w:val="007915CA"/>
    <w:rsid w:val="00794AEE"/>
    <w:rsid w:val="007B1D47"/>
    <w:rsid w:val="007C3645"/>
    <w:rsid w:val="007C67EB"/>
    <w:rsid w:val="007D0A5D"/>
    <w:rsid w:val="007D4C6C"/>
    <w:rsid w:val="007D675B"/>
    <w:rsid w:val="007E400D"/>
    <w:rsid w:val="007F1053"/>
    <w:rsid w:val="007F2DA1"/>
    <w:rsid w:val="007F53BA"/>
    <w:rsid w:val="007F60B4"/>
    <w:rsid w:val="007F7057"/>
    <w:rsid w:val="007F7147"/>
    <w:rsid w:val="007F732F"/>
    <w:rsid w:val="00806384"/>
    <w:rsid w:val="008077DB"/>
    <w:rsid w:val="00810996"/>
    <w:rsid w:val="00811CE6"/>
    <w:rsid w:val="00813EA7"/>
    <w:rsid w:val="008151E0"/>
    <w:rsid w:val="00822663"/>
    <w:rsid w:val="00837B63"/>
    <w:rsid w:val="00851100"/>
    <w:rsid w:val="0087520A"/>
    <w:rsid w:val="0087536F"/>
    <w:rsid w:val="00877198"/>
    <w:rsid w:val="0087738A"/>
    <w:rsid w:val="00880E3C"/>
    <w:rsid w:val="00893307"/>
    <w:rsid w:val="00897A0A"/>
    <w:rsid w:val="008A0219"/>
    <w:rsid w:val="008A18A6"/>
    <w:rsid w:val="008A3B06"/>
    <w:rsid w:val="008B42E4"/>
    <w:rsid w:val="008B7FE1"/>
    <w:rsid w:val="008C4ECF"/>
    <w:rsid w:val="008E1AF3"/>
    <w:rsid w:val="008E6774"/>
    <w:rsid w:val="008F2028"/>
    <w:rsid w:val="00900043"/>
    <w:rsid w:val="009045BB"/>
    <w:rsid w:val="00921A3F"/>
    <w:rsid w:val="0093136D"/>
    <w:rsid w:val="00934B64"/>
    <w:rsid w:val="0094141A"/>
    <w:rsid w:val="00951A45"/>
    <w:rsid w:val="0096759A"/>
    <w:rsid w:val="009719B0"/>
    <w:rsid w:val="009735C6"/>
    <w:rsid w:val="0097475F"/>
    <w:rsid w:val="00976261"/>
    <w:rsid w:val="00976D92"/>
    <w:rsid w:val="00987706"/>
    <w:rsid w:val="009A57AB"/>
    <w:rsid w:val="009B2994"/>
    <w:rsid w:val="009B4633"/>
    <w:rsid w:val="009B6A27"/>
    <w:rsid w:val="009C2426"/>
    <w:rsid w:val="009E274F"/>
    <w:rsid w:val="009E73F8"/>
    <w:rsid w:val="009E7E55"/>
    <w:rsid w:val="009F10BF"/>
    <w:rsid w:val="00A0173A"/>
    <w:rsid w:val="00A02C7A"/>
    <w:rsid w:val="00A04DB3"/>
    <w:rsid w:val="00A0639F"/>
    <w:rsid w:val="00A140C6"/>
    <w:rsid w:val="00A15637"/>
    <w:rsid w:val="00A16523"/>
    <w:rsid w:val="00A173F1"/>
    <w:rsid w:val="00A23648"/>
    <w:rsid w:val="00A26971"/>
    <w:rsid w:val="00A3211A"/>
    <w:rsid w:val="00A41EDC"/>
    <w:rsid w:val="00A44B93"/>
    <w:rsid w:val="00A45E04"/>
    <w:rsid w:val="00A464D3"/>
    <w:rsid w:val="00A566B5"/>
    <w:rsid w:val="00A66251"/>
    <w:rsid w:val="00A679FA"/>
    <w:rsid w:val="00A8072C"/>
    <w:rsid w:val="00A80A21"/>
    <w:rsid w:val="00A90E99"/>
    <w:rsid w:val="00A9646A"/>
    <w:rsid w:val="00A97689"/>
    <w:rsid w:val="00AA3B58"/>
    <w:rsid w:val="00AA47AA"/>
    <w:rsid w:val="00AA6B86"/>
    <w:rsid w:val="00AD0E07"/>
    <w:rsid w:val="00AD27F7"/>
    <w:rsid w:val="00AD7F92"/>
    <w:rsid w:val="00AE2F82"/>
    <w:rsid w:val="00AF6071"/>
    <w:rsid w:val="00AF6490"/>
    <w:rsid w:val="00AF6F9B"/>
    <w:rsid w:val="00B03509"/>
    <w:rsid w:val="00B23A01"/>
    <w:rsid w:val="00B35FF7"/>
    <w:rsid w:val="00B40F83"/>
    <w:rsid w:val="00B457F9"/>
    <w:rsid w:val="00B53204"/>
    <w:rsid w:val="00B6065C"/>
    <w:rsid w:val="00B7035E"/>
    <w:rsid w:val="00B775EB"/>
    <w:rsid w:val="00B87D76"/>
    <w:rsid w:val="00B96196"/>
    <w:rsid w:val="00B97939"/>
    <w:rsid w:val="00B97AB5"/>
    <w:rsid w:val="00B97C1B"/>
    <w:rsid w:val="00BB1942"/>
    <w:rsid w:val="00BB5D97"/>
    <w:rsid w:val="00BC0320"/>
    <w:rsid w:val="00BC0791"/>
    <w:rsid w:val="00BC69F9"/>
    <w:rsid w:val="00BD01E0"/>
    <w:rsid w:val="00BD2777"/>
    <w:rsid w:val="00BD372B"/>
    <w:rsid w:val="00C013C0"/>
    <w:rsid w:val="00C014ED"/>
    <w:rsid w:val="00C15F86"/>
    <w:rsid w:val="00C20BED"/>
    <w:rsid w:val="00C26CCB"/>
    <w:rsid w:val="00C30988"/>
    <w:rsid w:val="00C3127C"/>
    <w:rsid w:val="00C35EF6"/>
    <w:rsid w:val="00C36845"/>
    <w:rsid w:val="00C518E6"/>
    <w:rsid w:val="00C520AA"/>
    <w:rsid w:val="00C52478"/>
    <w:rsid w:val="00C5573F"/>
    <w:rsid w:val="00C6048E"/>
    <w:rsid w:val="00C62703"/>
    <w:rsid w:val="00C633B9"/>
    <w:rsid w:val="00C72182"/>
    <w:rsid w:val="00C73691"/>
    <w:rsid w:val="00C746FA"/>
    <w:rsid w:val="00C74E90"/>
    <w:rsid w:val="00C753CB"/>
    <w:rsid w:val="00C771A4"/>
    <w:rsid w:val="00C80394"/>
    <w:rsid w:val="00C93235"/>
    <w:rsid w:val="00C93DCE"/>
    <w:rsid w:val="00CB30BA"/>
    <w:rsid w:val="00CB5E8A"/>
    <w:rsid w:val="00CC14AB"/>
    <w:rsid w:val="00CC2E9B"/>
    <w:rsid w:val="00CD017D"/>
    <w:rsid w:val="00CF41FF"/>
    <w:rsid w:val="00CF7BBA"/>
    <w:rsid w:val="00D04EA1"/>
    <w:rsid w:val="00D129F0"/>
    <w:rsid w:val="00D1669C"/>
    <w:rsid w:val="00D20E38"/>
    <w:rsid w:val="00D21F8E"/>
    <w:rsid w:val="00D27116"/>
    <w:rsid w:val="00D330CE"/>
    <w:rsid w:val="00D360C1"/>
    <w:rsid w:val="00D42335"/>
    <w:rsid w:val="00D47511"/>
    <w:rsid w:val="00D7275E"/>
    <w:rsid w:val="00D74015"/>
    <w:rsid w:val="00D82D86"/>
    <w:rsid w:val="00D86EFD"/>
    <w:rsid w:val="00D87C96"/>
    <w:rsid w:val="00DA0B87"/>
    <w:rsid w:val="00DA6085"/>
    <w:rsid w:val="00DB15BD"/>
    <w:rsid w:val="00DB234A"/>
    <w:rsid w:val="00DC442A"/>
    <w:rsid w:val="00DD439D"/>
    <w:rsid w:val="00DD537B"/>
    <w:rsid w:val="00DE5D12"/>
    <w:rsid w:val="00DF6E5E"/>
    <w:rsid w:val="00DF7BD4"/>
    <w:rsid w:val="00E045B1"/>
    <w:rsid w:val="00E107BB"/>
    <w:rsid w:val="00E217BE"/>
    <w:rsid w:val="00E21EA5"/>
    <w:rsid w:val="00E31E41"/>
    <w:rsid w:val="00E4076A"/>
    <w:rsid w:val="00E40779"/>
    <w:rsid w:val="00E426BD"/>
    <w:rsid w:val="00E466B3"/>
    <w:rsid w:val="00E5461A"/>
    <w:rsid w:val="00E64700"/>
    <w:rsid w:val="00E75446"/>
    <w:rsid w:val="00E77BBE"/>
    <w:rsid w:val="00E85DEF"/>
    <w:rsid w:val="00E860EA"/>
    <w:rsid w:val="00E93408"/>
    <w:rsid w:val="00E971C7"/>
    <w:rsid w:val="00EA3EBF"/>
    <w:rsid w:val="00EA7E80"/>
    <w:rsid w:val="00EB33C0"/>
    <w:rsid w:val="00EB61EE"/>
    <w:rsid w:val="00EC1E4B"/>
    <w:rsid w:val="00ED438F"/>
    <w:rsid w:val="00EE288C"/>
    <w:rsid w:val="00EE348B"/>
    <w:rsid w:val="00EE74AA"/>
    <w:rsid w:val="00EF040D"/>
    <w:rsid w:val="00EF0A3A"/>
    <w:rsid w:val="00EF39DF"/>
    <w:rsid w:val="00EF5AD4"/>
    <w:rsid w:val="00EF6A09"/>
    <w:rsid w:val="00EF7F06"/>
    <w:rsid w:val="00F0620D"/>
    <w:rsid w:val="00F1306F"/>
    <w:rsid w:val="00F173D3"/>
    <w:rsid w:val="00F27C26"/>
    <w:rsid w:val="00F34C65"/>
    <w:rsid w:val="00F3689B"/>
    <w:rsid w:val="00F412DE"/>
    <w:rsid w:val="00F42E7D"/>
    <w:rsid w:val="00F51F95"/>
    <w:rsid w:val="00F80490"/>
    <w:rsid w:val="00F84B61"/>
    <w:rsid w:val="00F916D1"/>
    <w:rsid w:val="00F9439C"/>
    <w:rsid w:val="00F960F1"/>
    <w:rsid w:val="00F97DC3"/>
    <w:rsid w:val="00FA0045"/>
    <w:rsid w:val="00FA24E8"/>
    <w:rsid w:val="00FB270A"/>
    <w:rsid w:val="00FB514D"/>
    <w:rsid w:val="00FB534F"/>
    <w:rsid w:val="00FC2737"/>
    <w:rsid w:val="00FC34D9"/>
    <w:rsid w:val="00FC362E"/>
    <w:rsid w:val="00FD1B8E"/>
    <w:rsid w:val="00FD27D4"/>
    <w:rsid w:val="00FD33DA"/>
    <w:rsid w:val="00FD4625"/>
    <w:rsid w:val="00FD4DA6"/>
    <w:rsid w:val="00FE0152"/>
    <w:rsid w:val="00FE1B77"/>
    <w:rsid w:val="00FF15F4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6E99"/>
  <w15:docId w15:val="{8994A546-EECF-4DF6-9C5B-EFE7F210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EA7"/>
  </w:style>
  <w:style w:type="paragraph" w:styleId="1">
    <w:name w:val="heading 1"/>
    <w:basedOn w:val="a"/>
    <w:next w:val="a"/>
    <w:link w:val="10"/>
    <w:uiPriority w:val="9"/>
    <w:qFormat/>
    <w:rsid w:val="00931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3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3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3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1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13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13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13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13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13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13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13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1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1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1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1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13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13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13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1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13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136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E74A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74AA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9B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B53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53204"/>
  </w:style>
  <w:style w:type="paragraph" w:styleId="af0">
    <w:name w:val="footer"/>
    <w:basedOn w:val="a"/>
    <w:link w:val="af1"/>
    <w:uiPriority w:val="99"/>
    <w:unhideWhenUsed/>
    <w:rsid w:val="00B53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53204"/>
  </w:style>
  <w:style w:type="paragraph" w:styleId="af2">
    <w:name w:val="footnote text"/>
    <w:basedOn w:val="a"/>
    <w:link w:val="af3"/>
    <w:uiPriority w:val="99"/>
    <w:semiHidden/>
    <w:unhideWhenUsed/>
    <w:rsid w:val="00136658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36658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36658"/>
    <w:rPr>
      <w:vertAlign w:val="superscript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E77BBE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7F60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81CBA-EFC5-4430-B81C-CAF445E55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Заборова Елена Николаевна</dc:creator>
  <cp:lastModifiedBy>Alexandra</cp:lastModifiedBy>
  <cp:revision>4</cp:revision>
  <cp:lastPrinted>2025-12-01T07:02:00Z</cp:lastPrinted>
  <dcterms:created xsi:type="dcterms:W3CDTF">2026-09-29T06:24:00Z</dcterms:created>
  <dcterms:modified xsi:type="dcterms:W3CDTF">2026-09-29T06:43:00Z</dcterms:modified>
</cp:coreProperties>
</file>