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AB4E87">
      <w:r>
        <w:t>Список источников</w:t>
      </w:r>
    </w:p>
    <w:p w:rsidR="00AB4E87" w:rsidRDefault="00AB4E87" w:rsidP="00AB4E87">
      <w:r>
        <w:t>1. КОРОЛЕВ М. И. Неопределенность бизнес- среды и безопасность фирмы // Вестник Волгоградского государственного университета. Серия 3: Экономика. Экология. 2011. No 1 (18). С. 20–24. EDN NWGAPN.</w:t>
      </w:r>
    </w:p>
    <w:p w:rsidR="00AB4E87" w:rsidRDefault="00AB4E87" w:rsidP="00AB4E87"/>
    <w:p w:rsidR="00AB4E87" w:rsidRDefault="00AB4E87" w:rsidP="00AB4E87">
      <w:r>
        <w:t>2. КЛЕЙНЕР Г. Б. Информационная теория факторов управления экономическими организациями // Российский журнал менеджмента. 2022. Т. 20, No 4. С. 461–481. DOI 10.21638/spbu18.202 2.401. EDN VZALEA.</w:t>
      </w:r>
    </w:p>
    <w:p w:rsidR="00AB4E87" w:rsidRDefault="00AB4E87" w:rsidP="00AB4E87"/>
    <w:p w:rsidR="00AB4E87" w:rsidRDefault="00AB4E87" w:rsidP="00AB4E87">
      <w:r>
        <w:t>3. БУРЫКИН А. Д., ЮРЧЕНКО А. В. Виды и факторы неопределенности бизнес-среды // Современные тенденции развития науки и технологий. 2017. No 1-5. С. 21–25. EDN XVCBEN.</w:t>
      </w:r>
    </w:p>
    <w:p w:rsidR="00AB4E87" w:rsidRDefault="00AB4E87" w:rsidP="00AB4E87"/>
    <w:p w:rsidR="00AB4E87" w:rsidRDefault="00AB4E87" w:rsidP="00AB4E87">
      <w:r>
        <w:t>4. НИКИТИНС И. Инновационный взгляд на современные способы оценки степени неопределенности деловой среды и инструменты ее снижения // Вопросы инновационной экономики. 2022. Т. 12, No 1. С. 223–236. DOI 10.18334/ vinec.12.1.114193. EDN CWSFHI.</w:t>
      </w:r>
    </w:p>
    <w:p w:rsidR="00AB4E87" w:rsidRDefault="00AB4E87" w:rsidP="00AB4E87"/>
    <w:p w:rsidR="00AB4E87" w:rsidRPr="00AB4E87" w:rsidRDefault="00AB4E87" w:rsidP="00AB4E87">
      <w:pPr>
        <w:rPr>
          <w:lang w:val="en-US"/>
        </w:rPr>
      </w:pPr>
      <w:r>
        <w:t xml:space="preserve">5. ГЛАДКОВ Н. И. Стратегическое управление в условиях неопределенности и высокой турбулентности // Экономика и бизнес: теория и практика. </w:t>
      </w:r>
      <w:r w:rsidRPr="00AB4E87">
        <w:rPr>
          <w:lang w:val="en-US"/>
        </w:rPr>
        <w:t xml:space="preserve">2018. No 6. </w:t>
      </w:r>
      <w:r>
        <w:t>С</w:t>
      </w:r>
      <w:r w:rsidRPr="00AB4E87">
        <w:rPr>
          <w:lang w:val="en-US"/>
        </w:rPr>
        <w:t>. 47–49. EDN XTJNSX.</w:t>
      </w:r>
    </w:p>
    <w:p w:rsidR="00AB4E87" w:rsidRPr="00AB4E87" w:rsidRDefault="00AB4E87" w:rsidP="00AB4E87">
      <w:pPr>
        <w:rPr>
          <w:lang w:val="en-US"/>
        </w:rPr>
      </w:pPr>
    </w:p>
    <w:p w:rsidR="00AB4E87" w:rsidRPr="00AB4E87" w:rsidRDefault="00AB4E87" w:rsidP="00AB4E87">
      <w:pPr>
        <w:rPr>
          <w:lang w:val="en-US"/>
        </w:rPr>
      </w:pPr>
      <w:r w:rsidRPr="00AB4E87">
        <w:rPr>
          <w:lang w:val="en-US"/>
        </w:rPr>
        <w:t>6. BENNETT, N., &amp; LEMOINE, J. (2014). What a Difference a Word Makes: Understanding Threats to Per- formance in a VUCA World. SSRN Electronic Journal, Article 2406676. https://doi.org/10.2139/ssrn.2406676.</w:t>
      </w:r>
    </w:p>
    <w:p w:rsidR="00AB4E87" w:rsidRPr="00AB4E87" w:rsidRDefault="00AB4E87" w:rsidP="00AB4E87">
      <w:pPr>
        <w:rPr>
          <w:lang w:val="en-US"/>
        </w:rPr>
      </w:pPr>
    </w:p>
    <w:p w:rsidR="00AB4E87" w:rsidRPr="00AB4E87" w:rsidRDefault="00AB4E87" w:rsidP="00AB4E87">
      <w:pPr>
        <w:rPr>
          <w:lang w:val="en-US"/>
        </w:rPr>
      </w:pPr>
      <w:r w:rsidRPr="00AB4E87">
        <w:rPr>
          <w:lang w:val="en-US"/>
        </w:rPr>
        <w:t>7. VON GLASERSFELD, E. (2001). The Radical Con- structivist View of Science. Foundations of Science, (6), 31–43. https://doi.org/10.1023/A:1011345023932.</w:t>
      </w:r>
    </w:p>
    <w:p w:rsidR="00AB4E87" w:rsidRPr="00AB4E87" w:rsidRDefault="00AB4E87" w:rsidP="00AB4E87">
      <w:pPr>
        <w:rPr>
          <w:lang w:val="en-US"/>
        </w:rPr>
      </w:pPr>
    </w:p>
    <w:p w:rsidR="00AB4E87" w:rsidRDefault="00AB4E87" w:rsidP="00AB4E87">
      <w:r w:rsidRPr="00AB4E87">
        <w:rPr>
          <w:lang w:val="en-US"/>
        </w:rPr>
        <w:t xml:space="preserve">8. MILLAR, C. C. J. M., GROTH, O., &amp; MAHON, J. F. (2018). Management Innovation in a VUCA World: Challenges and Recommendations. </w:t>
      </w:r>
      <w:r>
        <w:t>California Man- agement Review, 61(1), 5–14. https://doi.org/10.11 77/0008125618805111.</w:t>
      </w:r>
    </w:p>
    <w:p w:rsidR="00AB4E87" w:rsidRDefault="00AB4E87" w:rsidP="00AB4E87"/>
    <w:p w:rsidR="00AB4E87" w:rsidRDefault="00AB4E87" w:rsidP="00AB4E87">
      <w:r>
        <w:t>9. ГРАЧЕВ А. А. Основные требования VUCA- среды к компетентности работника // Институт психологии Российской академии наук. Организационная психология и психология труда. 2020. Т. 5, No 3. С. 120–136. DOI 10.38098/ipran. opwp.2020.16.3.006. EDN TDQSIH.</w:t>
      </w:r>
    </w:p>
    <w:p w:rsidR="00AB4E87" w:rsidRDefault="00AB4E87" w:rsidP="00AB4E87"/>
    <w:p w:rsidR="00AB4E87" w:rsidRPr="00AB4E87" w:rsidRDefault="00AB4E87" w:rsidP="00AB4E87">
      <w:pPr>
        <w:rPr>
          <w:lang w:val="en-US"/>
        </w:rPr>
      </w:pPr>
      <w:r>
        <w:t xml:space="preserve">10. ТРОФИМОВА Н. Н., БУДАГОВ А. С. Ключевые направления адаптивного управления предприятиями в условиях экономической нестабильности и цифровизации современного VUCA- мира // Экономика и управление: проблемы, решения. </w:t>
      </w:r>
      <w:r w:rsidRPr="00AB4E87">
        <w:rPr>
          <w:lang w:val="en-US"/>
        </w:rPr>
        <w:t xml:space="preserve">2021. </w:t>
      </w:r>
      <w:r>
        <w:t>Т</w:t>
      </w:r>
      <w:r w:rsidRPr="00AB4E87">
        <w:rPr>
          <w:lang w:val="en-US"/>
        </w:rPr>
        <w:t xml:space="preserve">. 1, No 11 (119). </w:t>
      </w:r>
      <w:r>
        <w:t>С</w:t>
      </w:r>
      <w:r w:rsidRPr="00AB4E87">
        <w:rPr>
          <w:lang w:val="en-US"/>
        </w:rPr>
        <w:t>. 112–117. DOI 10.36871/ek.up.p.r.2021.11.01.015. EDN EJWSWS.</w:t>
      </w:r>
    </w:p>
    <w:p w:rsidR="00AB4E87" w:rsidRPr="00AB4E87" w:rsidRDefault="00AB4E87" w:rsidP="00AB4E87">
      <w:pPr>
        <w:rPr>
          <w:lang w:val="en-US"/>
        </w:rPr>
      </w:pPr>
    </w:p>
    <w:p w:rsidR="00AB4E87" w:rsidRDefault="00AB4E87" w:rsidP="00AB4E87">
      <w:r>
        <w:t>11. ФОМЕНКО А. В., НОВИКОВА-КАЛИТА Е. Л., БУРМИСТРОВА Е. В. Трансформация бизнеса в эпоху «VUCA-мира» и критерии успеха управления изменениями // Инновационная деятельность. 2021. No 3 (58). С. 61–67. EDN MCDRKE.</w:t>
      </w:r>
    </w:p>
    <w:p w:rsidR="00AB4E87" w:rsidRDefault="00AB4E87" w:rsidP="00AB4E87"/>
    <w:p w:rsidR="00AB4E87" w:rsidRDefault="00AB4E87" w:rsidP="00AB4E87">
      <w:r>
        <w:t>12. СОРОКА С. А. Оценка эффективности управления организацией сферы услуг // Наука и бизнес: пути развития. 2021. No 5 (119). С. 169–171. EDN ODBTVH.</w:t>
      </w:r>
    </w:p>
    <w:p w:rsidR="00AB4E87" w:rsidRDefault="00AB4E87" w:rsidP="00AB4E87"/>
    <w:p w:rsidR="00AB4E87" w:rsidRDefault="00AB4E87" w:rsidP="00AB4E87">
      <w:r>
        <w:t>13. СЛЕПУХИНА А. А., ЯКОВЛЕВА Е. А., ГАДЖИ- ЕВ М. М. Обзор моделей управления экономической эффективностью предприятия // Вопросы структуризации экономики. 2013. No 3. С. 10–15. EDN TKKSDJ.</w:t>
      </w:r>
    </w:p>
    <w:p w:rsidR="00AB4E87" w:rsidRDefault="00AB4E87" w:rsidP="00AB4E87"/>
    <w:p w:rsidR="00AB4E87" w:rsidRPr="00AB4E87" w:rsidRDefault="00AB4E87" w:rsidP="00AB4E87">
      <w:pPr>
        <w:rPr>
          <w:lang w:val="en-US"/>
        </w:rPr>
      </w:pPr>
      <w:r>
        <w:t xml:space="preserve">14. ШЕВЧЕНКО С. Ю., ИВАНОВ А. А. Системы оценочных показателей стратегического и оперативного контроллинга // Известия Уральского государственного экономического университета. </w:t>
      </w:r>
      <w:r w:rsidRPr="00AB4E87">
        <w:rPr>
          <w:lang w:val="en-US"/>
        </w:rPr>
        <w:t xml:space="preserve">2014. No 3 (53). </w:t>
      </w:r>
      <w:r>
        <w:t>С</w:t>
      </w:r>
      <w:r w:rsidRPr="00AB4E87">
        <w:rPr>
          <w:lang w:val="en-US"/>
        </w:rPr>
        <w:t>. 25–32. EDN SFWBFX.</w:t>
      </w:r>
    </w:p>
    <w:p w:rsidR="00AB4E87" w:rsidRPr="00AB4E87" w:rsidRDefault="00AB4E87" w:rsidP="00AB4E87">
      <w:pPr>
        <w:rPr>
          <w:lang w:val="en-US"/>
        </w:rPr>
      </w:pPr>
    </w:p>
    <w:p w:rsidR="00AB4E87" w:rsidRPr="00AB4E87" w:rsidRDefault="00AB4E87" w:rsidP="00AB4E87">
      <w:pPr>
        <w:rPr>
          <w:lang w:val="en-US"/>
        </w:rPr>
      </w:pPr>
      <w:r w:rsidRPr="00AB4E87">
        <w:rPr>
          <w:lang w:val="en-US"/>
        </w:rPr>
        <w:t>15. TIMOFEEV, R., KIYMOV, I., YACHMENEVA, V., &amp; YACHMENEV, E. (2020). Retrospective of key aspects of the concept of sustainable development. In 20th International Multidisciplinary Scientific Geo- ConferenceSGEM2020(pp.425–430).STEF92Tech- nology. https://doi.org/10.5593/sgem2020/5.2/s21.052.</w:t>
      </w:r>
    </w:p>
    <w:p w:rsidR="00AB4E87" w:rsidRPr="00AB4E87" w:rsidRDefault="00AB4E87" w:rsidP="00AB4E87">
      <w:pPr>
        <w:rPr>
          <w:lang w:val="en-US"/>
        </w:rPr>
      </w:pPr>
    </w:p>
    <w:p w:rsidR="00AB4E87" w:rsidRPr="00AB4E87" w:rsidRDefault="00AB4E87" w:rsidP="00AB4E87">
      <w:pPr>
        <w:rPr>
          <w:lang w:val="en-US"/>
        </w:rPr>
      </w:pPr>
      <w:r w:rsidRPr="00AB4E87">
        <w:rPr>
          <w:lang w:val="en-US"/>
        </w:rPr>
        <w:t>16. VERETEKHIN, A. V., &amp; YACHMENEVA, V. M. (2020). Industrial enterprise development manage- ment under digitalization. International Journal of Recent Technology and Engineering, 8(5), 1209– 1215. https://doi.org/10.35940/ijrte.E5768.018520.</w:t>
      </w:r>
    </w:p>
    <w:p w:rsidR="00AB4E87" w:rsidRPr="00AB4E87" w:rsidRDefault="00AB4E87" w:rsidP="00AB4E87">
      <w:pPr>
        <w:rPr>
          <w:lang w:val="en-US"/>
        </w:rPr>
      </w:pPr>
    </w:p>
    <w:p w:rsidR="00AB4E87" w:rsidRDefault="00AB4E87" w:rsidP="00AB4E87">
      <w:r>
        <w:t>17. ВИХАНСКИЙ О. С., КАТАЛЕВСКИЙ Д. Ю. Конкурентное преимущество в эпоху цифровизации // Российский журнал менеджмента. 2022. Т. 20, No 1. С. 5–27. DOI 10.21638/spbu18.2022.101. EDN JBXPYI.</w:t>
      </w:r>
    </w:p>
    <w:p w:rsidR="00AB4E87" w:rsidRDefault="00AB4E87" w:rsidP="00AB4E87"/>
    <w:p w:rsidR="00AB4E87" w:rsidRDefault="00AB4E87" w:rsidP="00AB4E87">
      <w:r>
        <w:t>18. ЕВСЕЕВА М. В. Сравнительная эффективность высокотехнологичных и среднетехнологичных бизнес-моделей: ключевые индикаторы и устойчивость ценности // Управленец. 2020. Т. 11, No 3. С. 59–71. DOI 10.29141/2218-5003- 2020-11-3-5. EDN GNQKAW.</w:t>
      </w:r>
    </w:p>
    <w:p w:rsidR="00AB4E87" w:rsidRDefault="00AB4E87" w:rsidP="00AB4E87"/>
    <w:p w:rsidR="00AB4E87" w:rsidRDefault="00AB4E87" w:rsidP="00AB4E87">
      <w:r>
        <w:t>19. РАСТОВА Ю. И., РАСТОВ М. А. Стратегическое управление современной организацией: эффект синергии концепций // Управленческие науки. 2018. Т. 8, No 3. С. 20–31. DOI 10.26794/2404-022X- 2018-8-3-20-31. EDN VAJLHG.</w:t>
      </w:r>
    </w:p>
    <w:p w:rsidR="00AB4E87" w:rsidRDefault="00AB4E87" w:rsidP="00AB4E87"/>
    <w:p w:rsidR="00AB4E87" w:rsidRDefault="00AB4E87" w:rsidP="00AB4E87">
      <w:r>
        <w:t>20. СУЛТАЕВА Н. Л. Особенности функционирования и проектирования предприятий бы- строго обслуживания // Сервис в России и за рубежом. 2011. No 1 (20). С. 183–192. EDN NDXEOH.</w:t>
      </w:r>
    </w:p>
    <w:p w:rsidR="00AB4E87" w:rsidRDefault="00AB4E87" w:rsidP="00AB4E87"/>
    <w:p w:rsidR="00AB4E87" w:rsidRDefault="00AB4E87" w:rsidP="00AB4E87">
      <w:r>
        <w:t>21. ЕРЕМИЯ Т. В. Особенности пищевой промышленности и их влияние на систему обслуживания потребителей // Вестник Московского государственного областного университета. Серия: Экономика. 2009. No 3. С. 77–83. EDN LAIJLF.</w:t>
      </w:r>
    </w:p>
    <w:p w:rsidR="00AB4E87" w:rsidRDefault="00AB4E87" w:rsidP="00AB4E87"/>
    <w:p w:rsidR="00AB4E87" w:rsidRDefault="00AB4E87" w:rsidP="00AB4E87">
      <w:r>
        <w:t>22. КУЗЬМИНА А. О., ЖЕРНОКЛЕЕВА А. С. Современное состояние и тенденции развития пище- вой промышленности России // Молодой ученый. 2019. No 17 (255). С. 149–152. EDN ICUUUZ.</w:t>
      </w:r>
    </w:p>
    <w:p w:rsidR="00AB4E87" w:rsidRDefault="00AB4E87" w:rsidP="00AB4E87"/>
    <w:p w:rsidR="00AB4E87" w:rsidRDefault="00AB4E87" w:rsidP="00AB4E87">
      <w:r>
        <w:t>23. ПАХОМОВА О. А. Специфика пищевой промышленности как отрасли экономического производства // Вестник Чувашского университета. 2007. No 3. С. 468–472. EDN JWVZNJ.</w:t>
      </w:r>
    </w:p>
    <w:p w:rsidR="00AB4E87" w:rsidRDefault="00AB4E87" w:rsidP="00AB4E87"/>
    <w:p w:rsidR="00AB4E87" w:rsidRDefault="00AB4E87" w:rsidP="00AB4E87">
      <w:r>
        <w:t>24. ЛАДЫГИНА Е. Е. Концептуальная модель формирования и оценки уровня клиентоориентированности предприятий // Вестник МГСУ. 2017. Т. 12, No 3 (102). С. 284–292. DOI 10.22227/ 1997-0935.2017.3.284-292. EDN YLFZAJ.</w:t>
      </w:r>
    </w:p>
    <w:p w:rsidR="00AB4E87" w:rsidRDefault="00AB4E87" w:rsidP="00AB4E87"/>
    <w:p w:rsidR="00AB4E87" w:rsidRDefault="00AB4E87" w:rsidP="00AB4E87">
      <w:r>
        <w:t>25. ЗАХАРОВА И. И., КРЫЛОВА Р. В. История развития заведений фаст-фуда в России // Инновационная наука. 2016. No 3-1. С. 97–101. EDN VQBCTP.</w:t>
      </w:r>
    </w:p>
    <w:p w:rsidR="00AB4E87" w:rsidRDefault="00AB4E87" w:rsidP="00AB4E87"/>
    <w:p w:rsidR="00AB4E87" w:rsidRDefault="00AB4E87" w:rsidP="00AB4E87">
      <w:r>
        <w:t>26. ОСИПОВ В. А., КРАСОВА Е. В., ВИЧКОВСКИЙ Н. А. Современные подходы к стратегическому управлению на предприятии в условиях неопределенности // Лидерство и менеджмент. 2022. Т. 9, No 4. С. 1015–1032. DOI 10.18334/ lim.9.4.116639. EDN ZDIYLG.</w:t>
      </w:r>
    </w:p>
    <w:p w:rsidR="00AB4E87" w:rsidRDefault="00AB4E87" w:rsidP="00AB4E87"/>
    <w:p w:rsidR="00AB4E87" w:rsidRDefault="00AB4E87" w:rsidP="00AB4E87">
      <w:r>
        <w:t>27. ИЗМАЙЛОВИЧ С. В. Управление организацией в условиях неопределенности и риска // Вестник Полоцкого государственного университета. Серия A. Гуманитарные науки. 2003. Т. 2, No 1. С. 14–22. EDN ZMMOWT.</w:t>
      </w:r>
    </w:p>
    <w:p w:rsidR="00AB4E87" w:rsidRDefault="00AB4E87" w:rsidP="00AB4E87"/>
    <w:p w:rsidR="00AB4E87" w:rsidRDefault="00AB4E87" w:rsidP="00AB4E87">
      <w:r>
        <w:t>28. КАЧАЛОВ Р. М., СЛЕПЦОВА Ю. А. Бизнес-эко- системы в кризисных условиях: выявление фак- торов риска // Российский журнал менеджмента. 2022. Т. 20, No 2. С. 155–171. DOI 10.21638/ spbu18.2022.201. EDN GXYRNK.</w:t>
      </w:r>
    </w:p>
    <w:p w:rsidR="00AB4E87" w:rsidRDefault="00AB4E87" w:rsidP="00AB4E87"/>
    <w:p w:rsidR="00AB4E87" w:rsidRDefault="00AB4E87" w:rsidP="00AB4E87">
      <w:r>
        <w:t>29. СОСНЕНКО Л. С., МАТВЕЕВ Б. А. Содержание понятий «риск» и «рискованность» // Вестник Челябинского государственного университета. 2008. No 29. С. 32–38. EDN MURWIZ.</w:t>
      </w:r>
    </w:p>
    <w:p w:rsidR="00AB4E87" w:rsidRDefault="00AB4E87">
      <w:bookmarkStart w:id="0" w:name="_GoBack"/>
      <w:bookmarkEnd w:id="0"/>
    </w:p>
    <w:sectPr w:rsidR="00AB4E87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87"/>
    <w:rsid w:val="00017B57"/>
    <w:rsid w:val="000706E4"/>
    <w:rsid w:val="00077F28"/>
    <w:rsid w:val="00275775"/>
    <w:rsid w:val="00422AC7"/>
    <w:rsid w:val="00520FDA"/>
    <w:rsid w:val="005A30F3"/>
    <w:rsid w:val="00A63ADC"/>
    <w:rsid w:val="00AB4E87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6395"/>
  <w15:chartTrackingRefBased/>
  <w15:docId w15:val="{CD320FE5-885F-2646-98C1-1FCA7FE0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5205</Characters>
  <Application>Microsoft Office Word</Application>
  <DocSecurity>0</DocSecurity>
  <Lines>144</Lines>
  <Paragraphs>82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2025-07-23T19:54:00Z</dcterms:created>
  <dcterms:modified xsi:type="dcterms:W3CDTF">2025-07-23T19:55:00Z</dcterms:modified>
</cp:coreProperties>
</file>