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2A75" w14:textId="5FF5AC11" w:rsidR="001612D9" w:rsidRPr="001E14FD" w:rsidRDefault="00EF2270" w:rsidP="00B52A24">
      <w:pPr>
        <w:spacing w:line="276" w:lineRule="auto"/>
        <w:jc w:val="center"/>
        <w:rPr>
          <w:b/>
          <w:color w:val="000000" w:themeColor="text1"/>
          <w:lang w:val="en-US"/>
        </w:rPr>
      </w:pPr>
      <w:r w:rsidRPr="001E14FD">
        <w:rPr>
          <w:b/>
          <w:color w:val="000000" w:themeColor="text1"/>
          <w:lang w:val="en-US"/>
        </w:rPr>
        <w:t>REFERENCES</w:t>
      </w:r>
    </w:p>
    <w:p w14:paraId="6ED700A8" w14:textId="77777777" w:rsidR="00B52A24" w:rsidRPr="001E14FD" w:rsidRDefault="00B52A24" w:rsidP="00F97C38">
      <w:pPr>
        <w:spacing w:line="276" w:lineRule="auto"/>
        <w:jc w:val="both"/>
        <w:rPr>
          <w:b/>
          <w:color w:val="000000" w:themeColor="text1"/>
          <w:lang w:val="en-US"/>
        </w:rPr>
      </w:pPr>
    </w:p>
    <w:p w14:paraId="29CCD92B" w14:textId="69DEB92B" w:rsidR="00EF2270" w:rsidRPr="001E14FD" w:rsidRDefault="00EF2270" w:rsidP="0049758A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1. Lapidus</w:t>
      </w:r>
      <w:r w:rsidR="00822E5B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L. V., Polyakova</w:t>
      </w:r>
      <w:r w:rsidR="00822E5B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Yu. M. </w:t>
      </w:r>
      <w:r w:rsidR="00822E5B" w:rsidRPr="001E14FD">
        <w:rPr>
          <w:color w:val="000000" w:themeColor="text1"/>
          <w:lang w:val="en-US"/>
        </w:rPr>
        <w:t xml:space="preserve">(2022) </w:t>
      </w:r>
      <w:r w:rsidR="00430CDB" w:rsidRPr="001E14FD">
        <w:rPr>
          <w:color w:val="000000" w:themeColor="text1"/>
          <w:lang w:val="en-US"/>
        </w:rPr>
        <w:t>Gig economy: the new opportunities for business digital transformation under high turbulent digital environment</w:t>
      </w:r>
      <w:r w:rsidR="00822E5B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Vestnik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Instituta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Ekonomiki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Rossiyskoy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Akademii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49758A" w:rsidRPr="001E14FD">
        <w:rPr>
          <w:i/>
          <w:iCs/>
          <w:color w:val="000000" w:themeColor="text1"/>
          <w:lang w:val="en-US"/>
        </w:rPr>
        <w:t>Nauk</w:t>
      </w:r>
      <w:proofErr w:type="spellEnd"/>
      <w:r w:rsidR="0049758A" w:rsidRPr="001E14FD">
        <w:rPr>
          <w:i/>
          <w:iCs/>
          <w:color w:val="000000" w:themeColor="text1"/>
          <w:lang w:val="en-US"/>
        </w:rPr>
        <w:t xml:space="preserve"> (The Bulletin of the Institute of Economics of the Russian Academy of Sciences)</w:t>
      </w:r>
      <w:r w:rsidR="00822E5B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5</w:t>
      </w:r>
      <w:r w:rsidR="00822E5B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pp. 23</w:t>
      </w:r>
      <w:r w:rsidR="00280775" w:rsidRPr="00280775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46. </w:t>
      </w:r>
      <w:hyperlink r:id="rId8" w:history="1">
        <w:r w:rsidR="006C09FD" w:rsidRPr="001E14FD">
          <w:rPr>
            <w:rStyle w:val="a5"/>
            <w:color w:val="000000" w:themeColor="text1"/>
            <w:lang w:val="en-US"/>
          </w:rPr>
          <w:t>https://doi.org/10.52180/2073-6487_2022_5_23_46</w:t>
        </w:r>
      </w:hyperlink>
      <w:r w:rsidRPr="001E14FD">
        <w:rPr>
          <w:color w:val="000000" w:themeColor="text1"/>
          <w:lang w:val="en-US"/>
        </w:rPr>
        <w:t xml:space="preserve">. </w:t>
      </w:r>
      <w:hyperlink r:id="rId9" w:history="1">
        <w:r w:rsidR="006C09FD" w:rsidRPr="001E14FD">
          <w:rPr>
            <w:rStyle w:val="a5"/>
            <w:color w:val="000000" w:themeColor="text1"/>
            <w:lang w:val="en-US"/>
          </w:rPr>
          <w:t>https://www.elibrary.ru/lxibid</w:t>
        </w:r>
      </w:hyperlink>
      <w:r w:rsidR="009F3939" w:rsidRPr="001E14FD">
        <w:rPr>
          <w:color w:val="000000" w:themeColor="text1"/>
          <w:lang w:val="en-US"/>
        </w:rPr>
        <w:t>.</w:t>
      </w:r>
    </w:p>
    <w:p w14:paraId="32B41A78" w14:textId="2ECCE1CF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2. Alvarez De La Vega, J</w:t>
      </w:r>
      <w:r w:rsidR="00474028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>, Cecchinato</w:t>
      </w:r>
      <w:r w:rsidR="00474028" w:rsidRPr="001E14FD">
        <w:rPr>
          <w:color w:val="000000" w:themeColor="text1"/>
          <w:lang w:val="en-US"/>
        </w:rPr>
        <w:t>, M.</w:t>
      </w:r>
      <w:r w:rsidRPr="001E14FD">
        <w:rPr>
          <w:color w:val="000000" w:themeColor="text1"/>
          <w:lang w:val="en-US"/>
        </w:rPr>
        <w:t>, Rooksby</w:t>
      </w:r>
      <w:r w:rsidR="00474028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474028" w:rsidRPr="001E14FD">
        <w:rPr>
          <w:color w:val="000000" w:themeColor="text1"/>
          <w:lang w:val="en-US"/>
        </w:rPr>
        <w:t xml:space="preserve">J. </w:t>
      </w:r>
      <w:r w:rsidRPr="001E14FD">
        <w:rPr>
          <w:color w:val="000000" w:themeColor="text1"/>
          <w:lang w:val="en-US"/>
        </w:rPr>
        <w:t xml:space="preserve">(2021) </w:t>
      </w:r>
      <w:r w:rsidR="00280775">
        <w:rPr>
          <w:color w:val="000000" w:themeColor="text1"/>
          <w:lang w:val="en-US"/>
        </w:rPr>
        <w:t>«</w:t>
      </w:r>
      <w:r w:rsidRPr="001E14FD">
        <w:rPr>
          <w:color w:val="000000" w:themeColor="text1"/>
          <w:lang w:val="en-US"/>
        </w:rPr>
        <w:t>Why Lose Control</w:t>
      </w:r>
      <w:r w:rsidR="00280775">
        <w:rPr>
          <w:color w:val="000000" w:themeColor="text1"/>
          <w:lang w:val="en-US"/>
        </w:rPr>
        <w:t>»</w:t>
      </w:r>
      <w:r w:rsidR="00280775" w:rsidRPr="001E14FD">
        <w:rPr>
          <w:color w:val="000000" w:themeColor="text1"/>
          <w:lang w:val="en-US"/>
        </w:rPr>
        <w:t>?</w:t>
      </w:r>
      <w:r w:rsidRPr="001E14FD">
        <w:rPr>
          <w:color w:val="000000" w:themeColor="text1"/>
          <w:lang w:val="en-US"/>
        </w:rPr>
        <w:t xml:space="preserve"> A Study of Freelancers' Experiences with Gig Economy Platforms</w:t>
      </w:r>
      <w:r w:rsidR="009F3939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Proceedings of the 2021 CHI Conference on Human Factors in Computing Systems</w:t>
      </w:r>
      <w:r w:rsidRPr="001E14FD">
        <w:rPr>
          <w:color w:val="000000" w:themeColor="text1"/>
          <w:lang w:val="en-US"/>
        </w:rPr>
        <w:t xml:space="preserve">, </w:t>
      </w:r>
      <w:r w:rsidRPr="001E14FD">
        <w:rPr>
          <w:i/>
          <w:iCs/>
          <w:color w:val="000000" w:themeColor="text1"/>
          <w:lang w:val="en-US"/>
        </w:rPr>
        <w:t>Yokohama, Japan, May</w:t>
      </w:r>
      <w:r w:rsidR="000A1969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455</w:t>
      </w:r>
      <w:r w:rsidR="009F3939" w:rsidRPr="001E14FD">
        <w:rPr>
          <w:color w:val="000000" w:themeColor="text1"/>
          <w:lang w:val="en-US"/>
        </w:rPr>
        <w:t>, pp.</w:t>
      </w:r>
      <w:r w:rsidRPr="001E14FD">
        <w:rPr>
          <w:color w:val="000000" w:themeColor="text1"/>
          <w:lang w:val="en-US"/>
        </w:rPr>
        <w:t xml:space="preserve"> 1</w:t>
      </w:r>
      <w:r w:rsidR="00280775" w:rsidRPr="00280775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14. </w:t>
      </w:r>
      <w:hyperlink r:id="rId10" w:history="1">
        <w:r w:rsidR="000A1969" w:rsidRPr="001E14FD">
          <w:rPr>
            <w:rStyle w:val="a5"/>
            <w:color w:val="000000" w:themeColor="text1"/>
            <w:lang w:val="en-US"/>
          </w:rPr>
          <w:t>https://doi.org/10.1145/3411764.3445305</w:t>
        </w:r>
      </w:hyperlink>
      <w:r w:rsidRPr="001E14FD">
        <w:rPr>
          <w:color w:val="000000" w:themeColor="text1"/>
          <w:lang w:val="en-US"/>
        </w:rPr>
        <w:t>.</w:t>
      </w:r>
    </w:p>
    <w:p w14:paraId="42682AE3" w14:textId="5BA46A69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3. Akhmaeva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L.</w:t>
      </w:r>
      <w:r w:rsidR="00280775" w:rsidRPr="00280775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G. (2024) Promotion of freelance services in the digital environment</w:t>
      </w:r>
      <w:r w:rsidR="005A3387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Digital sociology</w:t>
      </w:r>
      <w:r w:rsidR="005A3387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7</w:t>
      </w:r>
      <w:r w:rsidR="00280775" w:rsidRPr="006D0780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(1)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5A3387" w:rsidRPr="001E14FD">
        <w:rPr>
          <w:color w:val="000000" w:themeColor="text1"/>
          <w:lang w:val="en-US"/>
        </w:rPr>
        <w:t xml:space="preserve">pp. </w:t>
      </w:r>
      <w:r w:rsidRPr="001E14FD">
        <w:rPr>
          <w:color w:val="000000" w:themeColor="text1"/>
          <w:lang w:val="en-US"/>
        </w:rPr>
        <w:t>41</w:t>
      </w:r>
      <w:r w:rsidR="00280775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47. </w:t>
      </w:r>
      <w:r w:rsidR="000552CA">
        <w:fldChar w:fldCharType="begin"/>
      </w:r>
      <w:r w:rsidR="000552CA" w:rsidRPr="00F43AD4">
        <w:rPr>
          <w:lang w:val="en-US"/>
        </w:rPr>
        <w:instrText>HYPERLINK "https://doi.org/10.26425/2658-347X-2024-7-1-41-47"</w:instrText>
      </w:r>
      <w:r w:rsidR="000552CA">
        <w:fldChar w:fldCharType="separate"/>
      </w:r>
      <w:r w:rsidR="000552CA" w:rsidRPr="001E14FD">
        <w:rPr>
          <w:rStyle w:val="a5"/>
          <w:color w:val="000000" w:themeColor="text1"/>
          <w:lang w:val="en-US"/>
        </w:rPr>
        <w:t>https://doi.org/10.26425/2658-347X-2024-7-1-41-47</w:t>
      </w:r>
      <w:r w:rsidR="000552CA">
        <w:fldChar w:fldCharType="end"/>
      </w:r>
      <w:r w:rsidRPr="001E14FD">
        <w:rPr>
          <w:color w:val="000000" w:themeColor="text1"/>
          <w:lang w:val="en-US"/>
        </w:rPr>
        <w:t>.</w:t>
      </w:r>
      <w:r w:rsidR="000E35C8" w:rsidRPr="001E14FD">
        <w:rPr>
          <w:color w:val="000000" w:themeColor="text1"/>
          <w:lang w:val="en-US"/>
        </w:rPr>
        <w:t xml:space="preserve"> </w:t>
      </w:r>
      <w:r w:rsidR="000552CA">
        <w:fldChar w:fldCharType="begin"/>
      </w:r>
      <w:r w:rsidR="000552CA" w:rsidRPr="00F43AD4">
        <w:rPr>
          <w:lang w:val="en-US"/>
        </w:rPr>
        <w:instrText>HYPERLINK "https://www.elibrary.ru/clegpd"</w:instrText>
      </w:r>
      <w:r w:rsidR="000552CA">
        <w:fldChar w:fldCharType="separate"/>
      </w:r>
      <w:r w:rsidR="000552CA" w:rsidRPr="001E14FD">
        <w:rPr>
          <w:rStyle w:val="a5"/>
          <w:color w:val="000000" w:themeColor="text1"/>
          <w:lang w:val="en-US"/>
        </w:rPr>
        <w:t>https://www.elibrary.ru/clegpd</w:t>
      </w:r>
      <w:r w:rsidR="000552CA">
        <w:fldChar w:fldCharType="end"/>
      </w:r>
      <w:r w:rsidR="000E35C8" w:rsidRPr="001E14FD">
        <w:rPr>
          <w:color w:val="000000" w:themeColor="text1"/>
          <w:lang w:val="en-US"/>
        </w:rPr>
        <w:t>.</w:t>
      </w:r>
    </w:p>
    <w:p w14:paraId="31421045" w14:textId="1BB631D1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4. Ke, T. Tony</w:t>
      </w:r>
      <w:r w:rsidR="0006163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Zhu</w:t>
      </w:r>
      <w:r w:rsidR="0006163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061637" w:rsidRPr="001E14FD">
        <w:rPr>
          <w:color w:val="000000" w:themeColor="text1"/>
          <w:lang w:val="en-US"/>
        </w:rPr>
        <w:t xml:space="preserve">Yu. </w:t>
      </w:r>
      <w:r w:rsidRPr="001E14FD">
        <w:rPr>
          <w:color w:val="000000" w:themeColor="text1"/>
          <w:lang w:val="en-US"/>
        </w:rPr>
        <w:t>(2021) Cheap Talk on Freelance Platforms</w:t>
      </w:r>
      <w:r w:rsidR="005A3387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Management Science</w:t>
      </w:r>
      <w:r w:rsidR="005A3387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67: 5901–20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45</w:t>
      </w:r>
      <w:r w:rsidR="006F0A5D" w:rsidRPr="001E14FD">
        <w:rPr>
          <w:color w:val="000000" w:themeColor="text1"/>
          <w:lang w:val="en-US"/>
        </w:rPr>
        <w:t xml:space="preserve"> p</w:t>
      </w:r>
      <w:r w:rsidRPr="001E14FD">
        <w:rPr>
          <w:color w:val="000000" w:themeColor="text1"/>
          <w:lang w:val="en-US"/>
        </w:rPr>
        <w:t xml:space="preserve">. </w:t>
      </w:r>
      <w:r w:rsidR="006F0A5D">
        <w:fldChar w:fldCharType="begin"/>
      </w:r>
      <w:r w:rsidR="006F0A5D" w:rsidRPr="00F43AD4">
        <w:rPr>
          <w:lang w:val="en-US"/>
        </w:rPr>
        <w:instrText>HYPERLINK "http://dx.doi.org/10.2139/ssrn.3371935"</w:instrText>
      </w:r>
      <w:r w:rsidR="006F0A5D">
        <w:fldChar w:fldCharType="separate"/>
      </w:r>
      <w:r w:rsidR="006F0A5D" w:rsidRPr="001E14FD">
        <w:rPr>
          <w:rStyle w:val="a5"/>
          <w:color w:val="000000" w:themeColor="text1"/>
          <w:lang w:val="en-US"/>
        </w:rPr>
        <w:t>http://dx.doi.org/10.2139/ssrn.3371935</w:t>
      </w:r>
      <w:r w:rsidR="006F0A5D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4E76FDAF" w14:textId="1D764EB0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5. Wagner, G</w:t>
      </w:r>
      <w:r w:rsidR="004765C8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>, Prester</w:t>
      </w:r>
      <w:r w:rsidR="004765C8" w:rsidRPr="001E14FD">
        <w:rPr>
          <w:color w:val="000000" w:themeColor="text1"/>
          <w:lang w:val="en-US"/>
        </w:rPr>
        <w:t>, Ju.</w:t>
      </w:r>
      <w:r w:rsidRPr="001E14FD">
        <w:rPr>
          <w:color w:val="000000" w:themeColor="text1"/>
          <w:lang w:val="en-US"/>
        </w:rPr>
        <w:t>, Par</w:t>
      </w:r>
      <w:r w:rsidR="004765C8" w:rsidRPr="001E14FD">
        <w:rPr>
          <w:color w:val="000000" w:themeColor="text1"/>
          <w:lang w:val="en-US"/>
        </w:rPr>
        <w:t>e,</w:t>
      </w:r>
      <w:r w:rsidRPr="001E14FD">
        <w:rPr>
          <w:color w:val="000000" w:themeColor="text1"/>
          <w:lang w:val="en-US"/>
        </w:rPr>
        <w:t xml:space="preserve"> </w:t>
      </w:r>
      <w:r w:rsidR="004765C8" w:rsidRPr="001E14FD">
        <w:rPr>
          <w:color w:val="000000" w:themeColor="text1"/>
          <w:lang w:val="en-US"/>
        </w:rPr>
        <w:t xml:space="preserve">G. </w:t>
      </w:r>
      <w:r w:rsidRPr="001E14FD">
        <w:rPr>
          <w:color w:val="000000" w:themeColor="text1"/>
          <w:lang w:val="en-US"/>
        </w:rPr>
        <w:t>(2021) Exploring the Boundaries and Processes of Digital Knowledge Platforms: A Review of Information Systems Research</w:t>
      </w:r>
      <w:r w:rsidR="005A3387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C81449" w:rsidRPr="001E14FD">
        <w:rPr>
          <w:i/>
          <w:iCs/>
          <w:color w:val="000000" w:themeColor="text1"/>
          <w:lang w:val="en-US"/>
        </w:rPr>
        <w:t>The Journal of Strategic Information Systems</w:t>
      </w:r>
      <w:r w:rsidR="005A3387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30</w:t>
      </w:r>
      <w:r w:rsidR="004765C8" w:rsidRPr="001E14FD">
        <w:rPr>
          <w:color w:val="000000" w:themeColor="text1"/>
          <w:lang w:val="en-US"/>
        </w:rPr>
        <w:t xml:space="preserve"> (4)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CA25D9" w:rsidRPr="001E14FD">
        <w:rPr>
          <w:color w:val="000000" w:themeColor="text1"/>
          <w:lang w:val="en-US"/>
        </w:rPr>
        <w:t>101694</w:t>
      </w:r>
      <w:r w:rsidRPr="001E14FD">
        <w:rPr>
          <w:color w:val="000000" w:themeColor="text1"/>
          <w:lang w:val="en-US"/>
        </w:rPr>
        <w:t xml:space="preserve">. </w:t>
      </w:r>
      <w:r w:rsidR="002933E3">
        <w:fldChar w:fldCharType="begin"/>
      </w:r>
      <w:r w:rsidR="002933E3" w:rsidRPr="00F43AD4">
        <w:rPr>
          <w:lang w:val="en-US"/>
        </w:rPr>
        <w:instrText>HYPERLINK "https://doi.org/10.1016/j.jsis.2021.101694"</w:instrText>
      </w:r>
      <w:r w:rsidR="002933E3">
        <w:fldChar w:fldCharType="separate"/>
      </w:r>
      <w:r w:rsidR="002933E3" w:rsidRPr="001E14FD">
        <w:rPr>
          <w:rStyle w:val="a5"/>
          <w:color w:val="000000" w:themeColor="text1"/>
          <w:lang w:val="en-US"/>
        </w:rPr>
        <w:t>https://doi.org/10.1016/j.jsis.2021.101694</w:t>
      </w:r>
      <w:r w:rsidR="002933E3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45EEFB84" w14:textId="030D944D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6. Holtz, D</w:t>
      </w:r>
      <w:r w:rsidR="00EE0A5B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M., </w:t>
      </w:r>
      <w:proofErr w:type="spellStart"/>
      <w:r w:rsidRPr="001E14FD">
        <w:rPr>
          <w:color w:val="000000" w:themeColor="text1"/>
          <w:lang w:val="en-US"/>
        </w:rPr>
        <w:t>Scult</w:t>
      </w:r>
      <w:proofErr w:type="spellEnd"/>
      <w:r w:rsidR="00EE0A5B" w:rsidRPr="001E14FD">
        <w:rPr>
          <w:color w:val="000000" w:themeColor="text1"/>
          <w:lang w:val="en-US"/>
        </w:rPr>
        <w:t>, L.</w:t>
      </w:r>
      <w:r w:rsidRPr="001E14FD">
        <w:rPr>
          <w:color w:val="000000" w:themeColor="text1"/>
          <w:lang w:val="en-US"/>
        </w:rPr>
        <w:t>, Suri</w:t>
      </w:r>
      <w:r w:rsidR="00AA670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AA6706" w:rsidRPr="001E14FD">
        <w:rPr>
          <w:color w:val="000000" w:themeColor="text1"/>
          <w:lang w:val="en-US"/>
        </w:rPr>
        <w:t xml:space="preserve">S. </w:t>
      </w:r>
      <w:r w:rsidRPr="001E14FD">
        <w:rPr>
          <w:color w:val="000000" w:themeColor="text1"/>
          <w:lang w:val="en-US"/>
        </w:rPr>
        <w:t>(2022) How Much Do Platform Employees Value Feedback? An Experimental Method</w:t>
      </w:r>
      <w:r w:rsidR="005A3387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Paper presented at the 2022 CHI Conference on Human Factors in Computing Systems</w:t>
      </w:r>
      <w:r w:rsidR="005A3387" w:rsidRPr="001E14FD">
        <w:rPr>
          <w:i/>
          <w:iCs/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New Orleans, LA, USA, April 2</w:t>
      </w:r>
      <w:r w:rsidR="00C95D47" w:rsidRPr="001E14FD">
        <w:rPr>
          <w:color w:val="000000" w:themeColor="text1"/>
          <w:lang w:val="en-US"/>
        </w:rPr>
        <w:t>8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BA1E05" w:rsidRPr="001E14FD">
        <w:rPr>
          <w:color w:val="000000" w:themeColor="text1"/>
          <w:lang w:val="en-US"/>
        </w:rPr>
        <w:t>71</w:t>
      </w:r>
      <w:r w:rsidRPr="001E14FD">
        <w:rPr>
          <w:color w:val="000000" w:themeColor="text1"/>
          <w:lang w:val="en-US"/>
        </w:rPr>
        <w:t xml:space="preserve">. </w:t>
      </w:r>
      <w:r w:rsidR="00AA438D">
        <w:fldChar w:fldCharType="begin"/>
      </w:r>
      <w:r w:rsidR="00AA438D" w:rsidRPr="00F43AD4">
        <w:rPr>
          <w:lang w:val="en-US"/>
        </w:rPr>
        <w:instrText>HYPERLINK "https://doi.org/10.1145/3491102.3501900"</w:instrText>
      </w:r>
      <w:r w:rsidR="00AA438D">
        <w:fldChar w:fldCharType="separate"/>
      </w:r>
      <w:r w:rsidR="00AA438D" w:rsidRPr="001E14FD">
        <w:rPr>
          <w:rStyle w:val="a5"/>
          <w:color w:val="000000" w:themeColor="text1"/>
          <w:lang w:val="en-US"/>
        </w:rPr>
        <w:t>https://doi.org/10.1145/3491102.3501900</w:t>
      </w:r>
      <w:r w:rsidR="00AA438D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7C33C1BA" w14:textId="23058270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7. Polyakova, Yu. M. </w:t>
      </w:r>
      <w:r w:rsidR="00F9171C" w:rsidRPr="001E14FD">
        <w:rPr>
          <w:color w:val="000000" w:themeColor="text1"/>
          <w:lang w:val="en-US"/>
        </w:rPr>
        <w:t xml:space="preserve">(2016) </w:t>
      </w:r>
      <w:r w:rsidR="000408A1" w:rsidRPr="001E14FD">
        <w:rPr>
          <w:color w:val="000000" w:themeColor="text1"/>
          <w:lang w:val="en-US"/>
        </w:rPr>
        <w:t>Macroeconomic conditions of the crowdsourcing development: multiple regression model</w:t>
      </w:r>
      <w:r w:rsidR="00F9171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proofErr w:type="spellStart"/>
      <w:r w:rsidR="00D5697C" w:rsidRPr="001E14FD">
        <w:rPr>
          <w:i/>
          <w:iCs/>
          <w:color w:val="000000" w:themeColor="text1"/>
          <w:lang w:val="en-US"/>
        </w:rPr>
        <w:t>ournal</w:t>
      </w:r>
      <w:proofErr w:type="spellEnd"/>
      <w:r w:rsidR="00D5697C" w:rsidRPr="001E14FD">
        <w:rPr>
          <w:i/>
          <w:iCs/>
          <w:color w:val="000000" w:themeColor="text1"/>
          <w:lang w:val="en-US"/>
        </w:rPr>
        <w:t xml:space="preserve"> of economy and entrepreneurship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10</w:t>
      </w:r>
      <w:r w:rsidR="00290134" w:rsidRPr="001E14FD">
        <w:rPr>
          <w:color w:val="000000" w:themeColor="text1"/>
          <w:lang w:val="en-US"/>
        </w:rPr>
        <w:t>-</w:t>
      </w:r>
      <w:r w:rsidRPr="001E14FD">
        <w:rPr>
          <w:color w:val="000000" w:themeColor="text1"/>
          <w:lang w:val="en-US"/>
        </w:rPr>
        <w:t>3</w:t>
      </w:r>
      <w:r w:rsidR="00290134" w:rsidRPr="001E14FD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(75)</w:t>
      </w:r>
      <w:r w:rsidR="005A3387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5A3387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>. 809</w:t>
      </w:r>
      <w:r w:rsidR="00280775" w:rsidRPr="00280775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>811.</w:t>
      </w:r>
      <w:r w:rsidR="00753CC5" w:rsidRPr="001E14FD">
        <w:rPr>
          <w:color w:val="000000" w:themeColor="text1"/>
          <w:lang w:val="en-US"/>
        </w:rPr>
        <w:t xml:space="preserve"> </w:t>
      </w:r>
      <w:r w:rsidR="000408A1">
        <w:fldChar w:fldCharType="begin"/>
      </w:r>
      <w:r w:rsidR="000408A1" w:rsidRPr="00F43AD4">
        <w:rPr>
          <w:lang w:val="en-US"/>
        </w:rPr>
        <w:instrText>HYPERLINK "https://www.elibrary.ru/WXMFSJ"</w:instrText>
      </w:r>
      <w:r w:rsidR="000408A1">
        <w:fldChar w:fldCharType="separate"/>
      </w:r>
      <w:r w:rsidR="000408A1" w:rsidRPr="001E14FD">
        <w:rPr>
          <w:rStyle w:val="a5"/>
          <w:color w:val="000000" w:themeColor="text1"/>
          <w:lang w:val="en-US"/>
        </w:rPr>
        <w:t>https://www.elibrary.ru/wxmfsj</w:t>
      </w:r>
      <w:r w:rsidR="000408A1">
        <w:fldChar w:fldCharType="end"/>
      </w:r>
      <w:r w:rsidR="000408A1" w:rsidRPr="001E14FD">
        <w:rPr>
          <w:color w:val="000000" w:themeColor="text1"/>
          <w:lang w:val="en-US"/>
        </w:rPr>
        <w:t>.</w:t>
      </w:r>
    </w:p>
    <w:p w14:paraId="689C0769" w14:textId="3B4AD689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8. Shevchuk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A.</w:t>
      </w:r>
      <w:r w:rsidR="00280775" w:rsidRPr="00280775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V., Krasilnikova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A.</w:t>
      </w:r>
      <w:r w:rsidR="00280775" w:rsidRPr="00280775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V.</w:t>
      </w:r>
      <w:r w:rsidR="00F9171C" w:rsidRPr="001E14FD">
        <w:rPr>
          <w:color w:val="000000" w:themeColor="text1"/>
          <w:lang w:val="en-US"/>
        </w:rPr>
        <w:t xml:space="preserve"> (2019)</w:t>
      </w:r>
      <w:r w:rsidRPr="001E14FD">
        <w:rPr>
          <w:color w:val="000000" w:themeColor="text1"/>
          <w:lang w:val="en-US"/>
        </w:rPr>
        <w:t xml:space="preserve"> </w:t>
      </w:r>
      <w:r w:rsidR="004A653E" w:rsidRPr="001E14FD">
        <w:rPr>
          <w:color w:val="000000" w:themeColor="text1"/>
          <w:lang w:val="en-US"/>
        </w:rPr>
        <w:t xml:space="preserve">The impact of non-standard </w:t>
      </w:r>
      <w:proofErr w:type="spellStart"/>
      <w:r w:rsidR="004A653E" w:rsidRPr="001E14FD">
        <w:rPr>
          <w:color w:val="000000" w:themeColor="text1"/>
          <w:lang w:val="en-US"/>
        </w:rPr>
        <w:t>workschedules</w:t>
      </w:r>
      <w:proofErr w:type="spellEnd"/>
      <w:r w:rsidR="004A653E" w:rsidRPr="001E14FD">
        <w:rPr>
          <w:color w:val="000000" w:themeColor="text1"/>
          <w:lang w:val="en-US"/>
        </w:rPr>
        <w:t xml:space="preserve"> on the work-life balance:</w:t>
      </w:r>
      <w:r w:rsidR="00280775" w:rsidRPr="00280775">
        <w:rPr>
          <w:color w:val="000000" w:themeColor="text1"/>
          <w:lang w:val="en-US"/>
        </w:rPr>
        <w:t xml:space="preserve"> </w:t>
      </w:r>
      <w:r w:rsidR="004A653E" w:rsidRPr="001E14FD">
        <w:rPr>
          <w:color w:val="000000" w:themeColor="text1"/>
          <w:lang w:val="en-US"/>
        </w:rPr>
        <w:t xml:space="preserve">the case of the </w:t>
      </w:r>
      <w:r w:rsidR="00280775" w:rsidRPr="001E14FD">
        <w:rPr>
          <w:color w:val="000000" w:themeColor="text1"/>
          <w:lang w:val="en-US"/>
        </w:rPr>
        <w:t xml:space="preserve">European </w:t>
      </w:r>
      <w:r w:rsidR="004A653E" w:rsidRPr="001E14FD">
        <w:rPr>
          <w:color w:val="000000" w:themeColor="text1"/>
          <w:lang w:val="en-US"/>
        </w:rPr>
        <w:t>social survey in Russia</w:t>
      </w:r>
      <w:r w:rsidR="00F9171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4E2963" w:rsidRPr="001E14FD">
        <w:rPr>
          <w:i/>
          <w:iCs/>
          <w:color w:val="000000" w:themeColor="text1"/>
          <w:lang w:val="en-US"/>
        </w:rPr>
        <w:t>The Journal of social policy studies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17</w:t>
      </w:r>
      <w:r w:rsidR="00F9171C" w:rsidRPr="001E14FD">
        <w:rPr>
          <w:color w:val="000000" w:themeColor="text1"/>
          <w:lang w:val="en-US"/>
        </w:rPr>
        <w:t xml:space="preserve"> (</w:t>
      </w:r>
      <w:r w:rsidRPr="001E14FD">
        <w:rPr>
          <w:color w:val="000000" w:themeColor="text1"/>
          <w:lang w:val="en-US"/>
        </w:rPr>
        <w:t>2</w:t>
      </w:r>
      <w:r w:rsidR="00F9171C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F9171C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 xml:space="preserve">. 223–236. </w:t>
      </w:r>
      <w:r w:rsidR="00223A2D">
        <w:fldChar w:fldCharType="begin"/>
      </w:r>
      <w:r w:rsidR="00223A2D" w:rsidRPr="00F43AD4">
        <w:rPr>
          <w:lang w:val="en-US"/>
        </w:rPr>
        <w:instrText>HYPERLINK "https://doi.org/10.17323/727-0634-2019-17-2-223-236"</w:instrText>
      </w:r>
      <w:r w:rsidR="00223A2D">
        <w:fldChar w:fldCharType="separate"/>
      </w:r>
      <w:r w:rsidR="00223A2D" w:rsidRPr="001E14FD">
        <w:rPr>
          <w:rStyle w:val="a5"/>
          <w:color w:val="000000" w:themeColor="text1"/>
          <w:lang w:val="en-US"/>
        </w:rPr>
        <w:t>https://doi.org/10.17323/727-0634-2019-17-2-223-236</w:t>
      </w:r>
      <w:r w:rsidR="00223A2D">
        <w:fldChar w:fldCharType="end"/>
      </w:r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r w:rsidR="00223A2D">
        <w:fldChar w:fldCharType="begin"/>
      </w:r>
      <w:r w:rsidR="00223A2D" w:rsidRPr="00F43AD4">
        <w:rPr>
          <w:lang w:val="en-US"/>
        </w:rPr>
        <w:instrText>HYPERLINK "https://www.elibrary.ru/smvooj"</w:instrText>
      </w:r>
      <w:r w:rsidR="00223A2D">
        <w:fldChar w:fldCharType="separate"/>
      </w:r>
      <w:r w:rsidR="00223A2D" w:rsidRPr="001E14FD">
        <w:rPr>
          <w:rStyle w:val="a5"/>
          <w:color w:val="000000" w:themeColor="text1"/>
          <w:lang w:val="en-US"/>
        </w:rPr>
        <w:t>https://www.elibrary.ru/smvooj</w:t>
      </w:r>
      <w:r w:rsidR="00223A2D">
        <w:fldChar w:fldCharType="end"/>
      </w:r>
      <w:r w:rsidR="00F9171C" w:rsidRPr="001E14FD">
        <w:rPr>
          <w:color w:val="000000" w:themeColor="text1"/>
          <w:lang w:val="en-US"/>
        </w:rPr>
        <w:t>.</w:t>
      </w:r>
    </w:p>
    <w:p w14:paraId="44D53750" w14:textId="1FAE7662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9. Abdreisova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D.</w:t>
      </w:r>
      <w:r w:rsidR="00046F31" w:rsidRPr="00046F31">
        <w:rPr>
          <w:color w:val="000000" w:themeColor="text1"/>
          <w:lang w:val="en-US"/>
        </w:rPr>
        <w:t xml:space="preserve"> </w:t>
      </w:r>
      <w:proofErr w:type="spellStart"/>
      <w:r w:rsidRPr="001E14FD">
        <w:rPr>
          <w:color w:val="000000" w:themeColor="text1"/>
          <w:lang w:val="en-US"/>
        </w:rPr>
        <w:t>Zh</w:t>
      </w:r>
      <w:proofErr w:type="spellEnd"/>
      <w:r w:rsidRPr="001E14FD">
        <w:rPr>
          <w:color w:val="000000" w:themeColor="text1"/>
          <w:lang w:val="en-US"/>
        </w:rPr>
        <w:t>., Baitenizov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D.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T., </w:t>
      </w:r>
      <w:proofErr w:type="spellStart"/>
      <w:r w:rsidRPr="001E14FD">
        <w:rPr>
          <w:color w:val="000000" w:themeColor="text1"/>
          <w:lang w:val="en-US"/>
        </w:rPr>
        <w:t>Azatbek</w:t>
      </w:r>
      <w:proofErr w:type="spellEnd"/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T.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A., Valieva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S.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N. </w:t>
      </w:r>
      <w:r w:rsidR="00F9171C" w:rsidRPr="001E14FD">
        <w:rPr>
          <w:color w:val="000000" w:themeColor="text1"/>
          <w:lang w:val="en-US"/>
        </w:rPr>
        <w:t xml:space="preserve">(2021) </w:t>
      </w:r>
      <w:r w:rsidR="00667831" w:rsidRPr="001E14FD">
        <w:rPr>
          <w:color w:val="000000" w:themeColor="text1"/>
          <w:lang w:val="en-US"/>
        </w:rPr>
        <w:t>Freelance market development factors</w:t>
      </w:r>
      <w:r w:rsidR="00F9171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C424BA" w:rsidRPr="001E14FD">
        <w:rPr>
          <w:i/>
          <w:iCs/>
          <w:color w:val="000000" w:themeColor="text1"/>
          <w:lang w:val="en-US"/>
        </w:rPr>
        <w:t>Economics: the strategy and practice</w:t>
      </w:r>
      <w:r w:rsidR="00F9171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16</w:t>
      </w:r>
      <w:r w:rsidR="00046F31" w:rsidRPr="006D0780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(4)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F9171C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>. 188</w:t>
      </w:r>
      <w:r w:rsidR="00046F31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207. </w:t>
      </w:r>
      <w:hyperlink r:id="rId11" w:history="1">
        <w:r w:rsidR="004B7D47" w:rsidRPr="001E14FD">
          <w:rPr>
            <w:rStyle w:val="a5"/>
            <w:color w:val="000000" w:themeColor="text1"/>
            <w:lang w:val="en-US"/>
          </w:rPr>
          <w:t>https://doi.org/10.51176/1997-9967-2021-4-188-207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12" w:history="1">
        <w:r w:rsidR="00B54F0F" w:rsidRPr="001E14FD">
          <w:rPr>
            <w:rStyle w:val="a5"/>
            <w:color w:val="000000" w:themeColor="text1"/>
            <w:lang w:val="en-US"/>
          </w:rPr>
          <w:t>https://www.elibrary.ru/efhchj</w:t>
        </w:r>
      </w:hyperlink>
      <w:r w:rsidR="00F9171C" w:rsidRPr="001E14FD">
        <w:rPr>
          <w:color w:val="000000" w:themeColor="text1"/>
          <w:lang w:val="en-US"/>
        </w:rPr>
        <w:t>.</w:t>
      </w:r>
    </w:p>
    <w:p w14:paraId="42B7CEAE" w14:textId="328FD7A5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10. Gupta, V</w:t>
      </w:r>
      <w:r w:rsidR="00DD671A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>, Fernandez-</w:t>
      </w:r>
      <w:proofErr w:type="spellStart"/>
      <w:r w:rsidRPr="001E14FD">
        <w:rPr>
          <w:color w:val="000000" w:themeColor="text1"/>
          <w:lang w:val="en-US"/>
        </w:rPr>
        <w:t>Creuet</w:t>
      </w:r>
      <w:proofErr w:type="spellEnd"/>
      <w:r w:rsidR="00046F31" w:rsidRPr="00046F31">
        <w:rPr>
          <w:color w:val="000000" w:themeColor="text1"/>
          <w:lang w:val="en-US"/>
        </w:rPr>
        <w:t>,</w:t>
      </w:r>
      <w:r w:rsidR="00DD671A" w:rsidRPr="001E14FD">
        <w:rPr>
          <w:color w:val="000000" w:themeColor="text1"/>
          <w:lang w:val="en-US"/>
        </w:rPr>
        <w:t xml:space="preserve"> J. M.</w:t>
      </w:r>
      <w:r w:rsidRPr="001E14FD">
        <w:rPr>
          <w:color w:val="000000" w:themeColor="text1"/>
          <w:lang w:val="en-US"/>
        </w:rPr>
        <w:t>, Gupta</w:t>
      </w:r>
      <w:r w:rsidR="00DD671A" w:rsidRPr="001E14FD">
        <w:rPr>
          <w:color w:val="000000" w:themeColor="text1"/>
          <w:lang w:val="en-US"/>
        </w:rPr>
        <w:t xml:space="preserve"> Ch.</w:t>
      </w:r>
      <w:r w:rsidRPr="001E14FD">
        <w:rPr>
          <w:color w:val="000000" w:themeColor="text1"/>
          <w:lang w:val="en-US"/>
        </w:rPr>
        <w:t>, Hanne</w:t>
      </w:r>
      <w:r w:rsidR="00046F31" w:rsidRPr="00046F31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DD671A" w:rsidRPr="001E14FD">
        <w:rPr>
          <w:color w:val="000000" w:themeColor="text1"/>
          <w:lang w:val="en-US"/>
        </w:rPr>
        <w:t xml:space="preserve">T. </w:t>
      </w:r>
      <w:r w:rsidR="00046F31">
        <w:rPr>
          <w:color w:val="000000" w:themeColor="text1"/>
          <w:lang w:val="en-US"/>
        </w:rPr>
        <w:t>(2020</w:t>
      </w:r>
      <w:r w:rsidRPr="001E14FD">
        <w:rPr>
          <w:color w:val="000000" w:themeColor="text1"/>
          <w:lang w:val="en-US"/>
        </w:rPr>
        <w:t>). Freelancing Models for Fostering Innovation and Problem Solving in Software Startups: An Empirical Comparative Study</w:t>
      </w:r>
      <w:r w:rsidR="00F9171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B3696D" w:rsidRPr="001E14FD">
        <w:rPr>
          <w:i/>
          <w:iCs/>
          <w:color w:val="000000" w:themeColor="text1"/>
          <w:lang w:val="en-US"/>
        </w:rPr>
        <w:t>Sustainability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12</w:t>
      </w:r>
      <w:r w:rsidR="002C5FD3" w:rsidRPr="001E14FD">
        <w:rPr>
          <w:color w:val="000000" w:themeColor="text1"/>
          <w:lang w:val="en-US"/>
        </w:rPr>
        <w:t xml:space="preserve"> (23),</w:t>
      </w:r>
      <w:r w:rsidRPr="001E14FD">
        <w:rPr>
          <w:color w:val="000000" w:themeColor="text1"/>
          <w:lang w:val="en-US"/>
        </w:rPr>
        <w:t xml:space="preserve"> 10106. </w:t>
      </w:r>
      <w:hyperlink r:id="rId13" w:history="1">
        <w:r w:rsidR="002C5FD3" w:rsidRPr="001E14FD">
          <w:rPr>
            <w:rStyle w:val="a5"/>
            <w:color w:val="000000" w:themeColor="text1"/>
            <w:lang w:val="en-US"/>
          </w:rPr>
          <w:t>https://doi.org/10.3390/su122310106</w:t>
        </w:r>
      </w:hyperlink>
      <w:r w:rsidRPr="001E14FD">
        <w:rPr>
          <w:color w:val="000000" w:themeColor="text1"/>
          <w:lang w:val="en-US"/>
        </w:rPr>
        <w:t>.</w:t>
      </w:r>
    </w:p>
    <w:p w14:paraId="2080C227" w14:textId="06015509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11. Tse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R., Raghupati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V., Raghupati</w:t>
      </w:r>
      <w:r w:rsidR="00F9171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V. (2023) Exploring the Influencing Factors of Freelance Hiring on Online Labor Platforms: An Empirical Study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941818" w:rsidRPr="001E14FD">
        <w:rPr>
          <w:i/>
          <w:iCs/>
          <w:color w:val="000000" w:themeColor="text1"/>
          <w:lang w:val="en-US"/>
        </w:rPr>
        <w:t>Economies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11</w:t>
      </w:r>
      <w:r w:rsidR="007337FC" w:rsidRPr="001E14FD">
        <w:rPr>
          <w:color w:val="000000" w:themeColor="text1"/>
          <w:lang w:val="en-US"/>
        </w:rPr>
        <w:t xml:space="preserve"> (</w:t>
      </w:r>
      <w:r w:rsidR="00674822" w:rsidRPr="001E14FD">
        <w:rPr>
          <w:color w:val="000000" w:themeColor="text1"/>
          <w:lang w:val="en-US"/>
        </w:rPr>
        <w:t>3</w:t>
      </w:r>
      <w:r w:rsidR="007337FC" w:rsidRPr="001E14FD">
        <w:rPr>
          <w:color w:val="000000" w:themeColor="text1"/>
          <w:lang w:val="en-US"/>
        </w:rPr>
        <w:t xml:space="preserve">), </w:t>
      </w:r>
      <w:r w:rsidR="00994F7F" w:rsidRPr="001E14FD">
        <w:rPr>
          <w:color w:val="000000" w:themeColor="text1"/>
          <w:lang w:val="en-US"/>
        </w:rPr>
        <w:t>80</w:t>
      </w:r>
      <w:r w:rsidRPr="001E14FD">
        <w:rPr>
          <w:color w:val="000000" w:themeColor="text1"/>
          <w:lang w:val="en-US"/>
        </w:rPr>
        <w:t xml:space="preserve">. </w:t>
      </w:r>
      <w:hyperlink r:id="rId14" w:history="1">
        <w:r w:rsidR="00026E50" w:rsidRPr="001E14FD">
          <w:rPr>
            <w:rStyle w:val="a5"/>
            <w:color w:val="000000" w:themeColor="text1"/>
            <w:lang w:val="en-US"/>
          </w:rPr>
          <w:t>https://doi.org/10.3390/economy11030080</w:t>
        </w:r>
      </w:hyperlink>
      <w:r w:rsidRPr="001E14FD">
        <w:rPr>
          <w:color w:val="000000" w:themeColor="text1"/>
          <w:lang w:val="en-US"/>
        </w:rPr>
        <w:t>.</w:t>
      </w:r>
      <w:r w:rsidR="00941818" w:rsidRPr="001E14FD">
        <w:rPr>
          <w:color w:val="000000" w:themeColor="text1"/>
          <w:lang w:val="en-US"/>
        </w:rPr>
        <w:t xml:space="preserve"> </w:t>
      </w:r>
      <w:hyperlink r:id="rId15" w:history="1">
        <w:r w:rsidR="00026E50" w:rsidRPr="001E14FD">
          <w:rPr>
            <w:rStyle w:val="a5"/>
            <w:color w:val="000000" w:themeColor="text1"/>
            <w:lang w:val="en-US"/>
          </w:rPr>
          <w:t>https://www.elibrary.ru/ghnort</w:t>
        </w:r>
      </w:hyperlink>
      <w:r w:rsidR="00941818" w:rsidRPr="001E14FD">
        <w:rPr>
          <w:color w:val="000000" w:themeColor="text1"/>
          <w:lang w:val="en-US"/>
        </w:rPr>
        <w:t>.</w:t>
      </w:r>
    </w:p>
    <w:p w14:paraId="06A51CF3" w14:textId="5BAE35BE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12. Tagarov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B.</w:t>
      </w:r>
      <w:r w:rsidR="00046F31" w:rsidRPr="006D0780">
        <w:rPr>
          <w:color w:val="000000" w:themeColor="text1"/>
          <w:lang w:val="en-US"/>
        </w:rPr>
        <w:t xml:space="preserve"> </w:t>
      </w:r>
      <w:proofErr w:type="spellStart"/>
      <w:r w:rsidRPr="001E14FD">
        <w:rPr>
          <w:color w:val="000000" w:themeColor="text1"/>
          <w:lang w:val="en-US"/>
        </w:rPr>
        <w:t>Zh</w:t>
      </w:r>
      <w:proofErr w:type="spellEnd"/>
      <w:r w:rsidRPr="001E14FD">
        <w:rPr>
          <w:color w:val="000000" w:themeColor="text1"/>
          <w:lang w:val="en-US"/>
        </w:rPr>
        <w:t xml:space="preserve">. </w:t>
      </w:r>
      <w:r w:rsidR="007337FC" w:rsidRPr="001E14FD">
        <w:rPr>
          <w:color w:val="000000" w:themeColor="text1"/>
          <w:lang w:val="en-US"/>
        </w:rPr>
        <w:t xml:space="preserve">(2018) </w:t>
      </w:r>
      <w:r w:rsidR="00790C47" w:rsidRPr="001E14FD">
        <w:rPr>
          <w:color w:val="000000" w:themeColor="text1"/>
          <w:lang w:val="en-US"/>
        </w:rPr>
        <w:t>Factors of development of the market of freelance in information economy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Creative Economy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026E50" w:rsidRPr="001E14FD">
        <w:rPr>
          <w:color w:val="000000" w:themeColor="text1"/>
          <w:lang w:val="en-US"/>
        </w:rPr>
        <w:t xml:space="preserve">12 </w:t>
      </w:r>
      <w:r w:rsidR="007337FC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10</w:t>
      </w:r>
      <w:r w:rsidR="007337FC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 xml:space="preserve"> 1703</w:t>
      </w:r>
      <w:r w:rsidR="00046F31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1714. </w:t>
      </w:r>
      <w:hyperlink r:id="rId16" w:history="1">
        <w:r w:rsidR="00955D9E" w:rsidRPr="001E14FD">
          <w:rPr>
            <w:rStyle w:val="a5"/>
            <w:color w:val="000000" w:themeColor="text1"/>
            <w:lang w:val="en-US"/>
          </w:rPr>
          <w:t>https://doi.org/10.18334/ce.12.10.39450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17" w:history="1">
        <w:r w:rsidR="00955D9E" w:rsidRPr="001E14FD">
          <w:rPr>
            <w:rStyle w:val="a5"/>
            <w:color w:val="000000" w:themeColor="text1"/>
            <w:lang w:val="en-US"/>
          </w:rPr>
          <w:t>https://www.elibrary.ru/yoffwp</w:t>
        </w:r>
      </w:hyperlink>
      <w:r w:rsidR="007337FC" w:rsidRPr="001E14FD">
        <w:rPr>
          <w:color w:val="000000" w:themeColor="text1"/>
          <w:lang w:val="en-US"/>
        </w:rPr>
        <w:t>.</w:t>
      </w:r>
    </w:p>
    <w:p w14:paraId="07545466" w14:textId="5220A666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13. Strebkov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D.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O., Shevchuk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A.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V., Spirina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M.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O. </w:t>
      </w:r>
      <w:r w:rsidR="007337FC" w:rsidRPr="001E14FD">
        <w:rPr>
          <w:color w:val="000000" w:themeColor="text1"/>
          <w:lang w:val="en-US"/>
        </w:rPr>
        <w:t xml:space="preserve">(2016) </w:t>
      </w:r>
      <w:r w:rsidR="00C96770" w:rsidRPr="001E14FD">
        <w:rPr>
          <w:color w:val="000000" w:themeColor="text1"/>
          <w:lang w:val="en-US"/>
        </w:rPr>
        <w:t xml:space="preserve">Self-employment in the remote work market: diffusion of </w:t>
      </w:r>
      <w:proofErr w:type="spellStart"/>
      <w:r w:rsidR="00C96770" w:rsidRPr="001E14FD">
        <w:rPr>
          <w:color w:val="000000" w:themeColor="text1"/>
          <w:lang w:val="en-US"/>
        </w:rPr>
        <w:t>inno-vative</w:t>
      </w:r>
      <w:proofErr w:type="spellEnd"/>
      <w:r w:rsidR="00C96770" w:rsidRPr="001E14FD">
        <w:rPr>
          <w:color w:val="000000" w:themeColor="text1"/>
          <w:lang w:val="en-US"/>
        </w:rPr>
        <w:t xml:space="preserve"> labor practice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C5469D" w:rsidRPr="001E14FD">
        <w:rPr>
          <w:i/>
          <w:iCs/>
          <w:color w:val="000000" w:themeColor="text1"/>
          <w:lang w:val="en-US"/>
        </w:rPr>
        <w:t>The monitoring of public opinion: economic and social changes journal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6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(136)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>. 88</w:t>
      </w:r>
      <w:r w:rsidR="00046F31" w:rsidRPr="00046F31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105. </w:t>
      </w:r>
      <w:hyperlink r:id="rId18" w:history="1">
        <w:r w:rsidR="006E303D" w:rsidRPr="001E14FD">
          <w:rPr>
            <w:rStyle w:val="a5"/>
            <w:color w:val="000000" w:themeColor="text1"/>
            <w:lang w:val="en-US"/>
          </w:rPr>
          <w:t>https://doi.org/10.14515/monitoring.2016.6.06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r w:rsidR="00C5469D">
        <w:fldChar w:fldCharType="begin"/>
      </w:r>
      <w:r w:rsidR="00C5469D" w:rsidRPr="00F43AD4">
        <w:rPr>
          <w:lang w:val="en-US"/>
        </w:rPr>
        <w:instrText>HYPERLINK "https://www.elibrary.ru/yorvml"</w:instrText>
      </w:r>
      <w:r w:rsidR="00C5469D">
        <w:fldChar w:fldCharType="separate"/>
      </w:r>
      <w:r w:rsidR="00C5469D" w:rsidRPr="001E14FD">
        <w:rPr>
          <w:rStyle w:val="a5"/>
          <w:color w:val="000000" w:themeColor="text1"/>
          <w:lang w:val="en-US"/>
        </w:rPr>
        <w:t>https://www.elibrary.ru/yorvml</w:t>
      </w:r>
      <w:r w:rsidR="00C5469D">
        <w:fldChar w:fldCharType="end"/>
      </w:r>
      <w:r w:rsidR="007337FC" w:rsidRPr="001E14FD">
        <w:rPr>
          <w:color w:val="000000" w:themeColor="text1"/>
          <w:lang w:val="en-US"/>
        </w:rPr>
        <w:t>.</w:t>
      </w:r>
    </w:p>
    <w:p w14:paraId="4936706C" w14:textId="15558851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lastRenderedPageBreak/>
        <w:t>14. Dunn, M</w:t>
      </w:r>
      <w:r w:rsidR="00136E2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>, Fabian</w:t>
      </w:r>
      <w:r w:rsidR="00340BC9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S</w:t>
      </w:r>
      <w:r w:rsidR="00136E2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>, Sawyer</w:t>
      </w:r>
      <w:r w:rsidR="00340BC9" w:rsidRPr="001E14FD">
        <w:rPr>
          <w:color w:val="000000" w:themeColor="text1"/>
          <w:lang w:val="en-US"/>
        </w:rPr>
        <w:t>, S.</w:t>
      </w:r>
      <w:r w:rsidRPr="001E14FD">
        <w:rPr>
          <w:color w:val="000000" w:themeColor="text1"/>
          <w:lang w:val="en-US"/>
        </w:rPr>
        <w:t>, Munoz</w:t>
      </w:r>
      <w:r w:rsidR="00340BC9" w:rsidRPr="001E14FD">
        <w:rPr>
          <w:color w:val="000000" w:themeColor="text1"/>
          <w:lang w:val="en-US"/>
        </w:rPr>
        <w:t>, I.</w:t>
      </w:r>
      <w:r w:rsidRPr="001E14FD">
        <w:rPr>
          <w:color w:val="000000" w:themeColor="text1"/>
          <w:lang w:val="en-US"/>
        </w:rPr>
        <w:t>, Raheja</w:t>
      </w:r>
      <w:r w:rsidR="00340BC9" w:rsidRPr="001E14FD">
        <w:rPr>
          <w:color w:val="000000" w:themeColor="text1"/>
          <w:lang w:val="en-US"/>
        </w:rPr>
        <w:t>, R.</w:t>
      </w:r>
      <w:r w:rsidRPr="001E14FD">
        <w:rPr>
          <w:color w:val="000000" w:themeColor="text1"/>
          <w:lang w:val="en-US"/>
        </w:rPr>
        <w:t>, Vaccaro</w:t>
      </w:r>
      <w:r w:rsidR="00340BC9" w:rsidRPr="001E14FD">
        <w:rPr>
          <w:color w:val="000000" w:themeColor="text1"/>
          <w:lang w:val="en-US"/>
        </w:rPr>
        <w:t>, G.</w:t>
      </w:r>
      <w:r w:rsidRPr="001E14FD">
        <w:rPr>
          <w:color w:val="000000" w:themeColor="text1"/>
          <w:lang w:val="en-US"/>
        </w:rPr>
        <w:t xml:space="preserve">, </w:t>
      </w:r>
      <w:proofErr w:type="spellStart"/>
      <w:r w:rsidRPr="001E14FD">
        <w:rPr>
          <w:color w:val="000000" w:themeColor="text1"/>
          <w:lang w:val="en-US"/>
        </w:rPr>
        <w:t>Lehdonvirta</w:t>
      </w:r>
      <w:proofErr w:type="spellEnd"/>
      <w:r w:rsidR="00340BC9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340BC9" w:rsidRPr="001E14FD">
        <w:rPr>
          <w:color w:val="000000" w:themeColor="text1"/>
          <w:lang w:val="en-US"/>
        </w:rPr>
        <w:t xml:space="preserve">V. </w:t>
      </w:r>
      <w:r w:rsidRPr="001E14FD">
        <w:rPr>
          <w:color w:val="000000" w:themeColor="text1"/>
          <w:lang w:val="en-US"/>
        </w:rPr>
        <w:t>(2020) When Motivation Becomes Desperation: Online Freelancing During the COVID-19 Pandemic</w:t>
      </w:r>
      <w:r w:rsidR="007366D1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 xml:space="preserve">pp. </w:t>
      </w:r>
      <w:r w:rsidRPr="001E14FD">
        <w:rPr>
          <w:color w:val="000000" w:themeColor="text1"/>
          <w:lang w:val="en-US"/>
        </w:rPr>
        <w:t>1</w:t>
      </w:r>
      <w:r w:rsidR="00046F31" w:rsidRPr="00046F31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32. </w:t>
      </w:r>
      <w:r w:rsidR="007366D1">
        <w:fldChar w:fldCharType="begin"/>
      </w:r>
      <w:r w:rsidR="007366D1" w:rsidRPr="00F43AD4">
        <w:rPr>
          <w:lang w:val="en-US"/>
        </w:rPr>
        <w:instrText>HYPERLINK "https://doi.org/10.31235/osf.io/67ptf"</w:instrText>
      </w:r>
      <w:r w:rsidR="007366D1">
        <w:fldChar w:fldCharType="separate"/>
      </w:r>
      <w:r w:rsidR="007366D1" w:rsidRPr="001E14FD">
        <w:rPr>
          <w:rStyle w:val="a5"/>
          <w:color w:val="000000" w:themeColor="text1"/>
          <w:lang w:val="en-US"/>
        </w:rPr>
        <w:t>https://doi.org/10.31235/osf.io/67ptf</w:t>
      </w:r>
      <w:r w:rsidR="007366D1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4883AEE2" w14:textId="364D650E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15. Burke, A., Cowling, M. (2020) The Relationship between Freelance Labor Intensity, Business Performance, and Job Creation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Small Business Economics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55</w:t>
      </w:r>
      <w:r w:rsidR="00046F31" w:rsidRPr="00F43AD4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(2), </w:t>
      </w:r>
      <w:r w:rsidR="007337FC" w:rsidRPr="001E14FD">
        <w:rPr>
          <w:color w:val="000000" w:themeColor="text1"/>
          <w:lang w:val="en-US"/>
        </w:rPr>
        <w:t xml:space="preserve">pp. </w:t>
      </w:r>
      <w:r w:rsidRPr="001E14FD">
        <w:rPr>
          <w:color w:val="000000" w:themeColor="text1"/>
          <w:lang w:val="en-US"/>
        </w:rPr>
        <w:t>399</w:t>
      </w:r>
      <w:r w:rsidR="00046F31" w:rsidRPr="00F43AD4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413. </w:t>
      </w:r>
      <w:r w:rsidR="006E19FD">
        <w:fldChar w:fldCharType="begin"/>
      </w:r>
      <w:r w:rsidR="006E19FD" w:rsidRPr="00F43AD4">
        <w:rPr>
          <w:lang w:val="en-US"/>
        </w:rPr>
        <w:instrText>HYPERLINK "https://doi.org/10.1007/s11187-019-00241-x"</w:instrText>
      </w:r>
      <w:r w:rsidR="006E19FD">
        <w:fldChar w:fldCharType="separate"/>
      </w:r>
      <w:r w:rsidR="006E19FD" w:rsidRPr="001E14FD">
        <w:rPr>
          <w:rStyle w:val="a5"/>
          <w:color w:val="000000" w:themeColor="text1"/>
          <w:lang w:val="en-US"/>
        </w:rPr>
        <w:t>https://doi.org/10.1007/s11187-019-00241-x</w:t>
      </w:r>
      <w:r w:rsidR="006E19FD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7ED8F129" w14:textId="414156E4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16. Polyakova, Yu.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M. </w:t>
      </w:r>
      <w:r w:rsidR="007337FC" w:rsidRPr="001E14FD">
        <w:rPr>
          <w:color w:val="000000" w:themeColor="text1"/>
          <w:lang w:val="en-US"/>
        </w:rPr>
        <w:t xml:space="preserve">(2024) </w:t>
      </w:r>
      <w:proofErr w:type="spellStart"/>
      <w:r w:rsidR="00134DD0" w:rsidRPr="001E14FD">
        <w:rPr>
          <w:color w:val="000000" w:themeColor="text1"/>
          <w:lang w:val="en-US"/>
        </w:rPr>
        <w:t>Gigonomy</w:t>
      </w:r>
      <w:proofErr w:type="spellEnd"/>
      <w:r w:rsidR="00134DD0" w:rsidRPr="001E14FD">
        <w:rPr>
          <w:color w:val="000000" w:themeColor="text1"/>
          <w:lang w:val="en-US"/>
        </w:rPr>
        <w:t xml:space="preserve"> in priority industries and fields of the economy: demand for freelancers and </w:t>
      </w:r>
      <w:proofErr w:type="spellStart"/>
      <w:r w:rsidR="00134DD0" w:rsidRPr="001E14FD">
        <w:rPr>
          <w:color w:val="000000" w:themeColor="text1"/>
          <w:lang w:val="en-US"/>
        </w:rPr>
        <w:t>crowdsourcers</w:t>
      </w:r>
      <w:proofErr w:type="spellEnd"/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Intelligence. Innovations. Investments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2</w:t>
      </w:r>
      <w:r w:rsidR="007337FC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pp. 33</w:t>
      </w:r>
      <w:r w:rsidR="00046F31">
        <w:rPr>
          <w:color w:val="000000" w:themeColor="text1"/>
        </w:rPr>
        <w:t>–</w:t>
      </w:r>
      <w:r w:rsidRPr="001E14FD">
        <w:rPr>
          <w:color w:val="000000" w:themeColor="text1"/>
          <w:lang w:val="en-US"/>
        </w:rPr>
        <w:t xml:space="preserve">42. </w:t>
      </w:r>
      <w:hyperlink r:id="rId19" w:history="1">
        <w:r w:rsidR="00363C27" w:rsidRPr="001E14FD">
          <w:rPr>
            <w:rStyle w:val="a5"/>
            <w:color w:val="000000" w:themeColor="text1"/>
            <w:lang w:val="en-US"/>
          </w:rPr>
          <w:t>https://doi.org/10.25198/2077-7175-2024-2-33</w:t>
        </w:r>
      </w:hyperlink>
      <w:r w:rsidRPr="001E14FD">
        <w:rPr>
          <w:color w:val="000000" w:themeColor="text1"/>
          <w:lang w:val="en-US"/>
        </w:rPr>
        <w:t>.</w:t>
      </w:r>
    </w:p>
    <w:p w14:paraId="63A8A2A9" w14:textId="28EC5AC9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17. </w:t>
      </w:r>
      <w:proofErr w:type="spellStart"/>
      <w:r w:rsidRPr="001E14FD">
        <w:rPr>
          <w:color w:val="000000" w:themeColor="text1"/>
          <w:lang w:val="en-US"/>
        </w:rPr>
        <w:t>Drokina</w:t>
      </w:r>
      <w:proofErr w:type="spellEnd"/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K.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V. </w:t>
      </w:r>
      <w:r w:rsidR="007337FC" w:rsidRPr="001E14FD">
        <w:rPr>
          <w:color w:val="000000" w:themeColor="text1"/>
          <w:lang w:val="en-US"/>
        </w:rPr>
        <w:t xml:space="preserve">(2021) </w:t>
      </w:r>
      <w:r w:rsidR="000906AD" w:rsidRPr="001E14FD">
        <w:rPr>
          <w:color w:val="000000" w:themeColor="text1"/>
          <w:lang w:val="en-US"/>
        </w:rPr>
        <w:t xml:space="preserve">Factors influencing the development of the freelance market in </w:t>
      </w:r>
      <w:r w:rsidRPr="001E14FD">
        <w:rPr>
          <w:color w:val="000000" w:themeColor="text1"/>
          <w:lang w:val="en-US"/>
        </w:rPr>
        <w:t>Russia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306711" w:rsidRPr="001E14FD">
        <w:rPr>
          <w:i/>
          <w:iCs/>
          <w:color w:val="000000" w:themeColor="text1"/>
          <w:lang w:val="en-US"/>
        </w:rPr>
        <w:t>Vector economy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3</w:t>
      </w:r>
      <w:r w:rsidR="007337FC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pp. 1</w:t>
      </w:r>
      <w:r w:rsidR="00046F31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6. </w:t>
      </w:r>
      <w:hyperlink r:id="rId20" w:history="1">
        <w:bookmarkStart w:id="0" w:name="_Hlk206941453"/>
        <w:r w:rsidR="00D91771" w:rsidRPr="001E14FD">
          <w:rPr>
            <w:rStyle w:val="a5"/>
            <w:color w:val="000000" w:themeColor="text1"/>
            <w:lang w:val="en-US"/>
          </w:rPr>
          <w:t>https://doi.org/</w:t>
        </w:r>
        <w:bookmarkEnd w:id="0"/>
        <w:r w:rsidR="00D91771" w:rsidRPr="001E14FD">
          <w:rPr>
            <w:rStyle w:val="a5"/>
            <w:color w:val="000000" w:themeColor="text1"/>
            <w:lang w:val="en-US"/>
          </w:rPr>
          <w:t>10.51691/2500-3666_2021_3_8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21" w:history="1">
        <w:r w:rsidR="00DB7BAD" w:rsidRPr="001E14FD">
          <w:rPr>
            <w:rStyle w:val="a5"/>
            <w:color w:val="000000" w:themeColor="text1"/>
            <w:lang w:val="en-US"/>
          </w:rPr>
          <w:t>https://www.elibrary.ru/ntzwye</w:t>
        </w:r>
      </w:hyperlink>
      <w:r w:rsidR="00A46E43" w:rsidRPr="001E14FD">
        <w:rPr>
          <w:color w:val="000000" w:themeColor="text1"/>
          <w:lang w:val="en-US"/>
        </w:rPr>
        <w:t>.</w:t>
      </w:r>
    </w:p>
    <w:p w14:paraId="57751578" w14:textId="391C401B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18. Mrachkovsky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A.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E., </w:t>
      </w:r>
      <w:proofErr w:type="spellStart"/>
      <w:r w:rsidRPr="001E14FD">
        <w:rPr>
          <w:color w:val="000000" w:themeColor="text1"/>
          <w:lang w:val="en-US"/>
        </w:rPr>
        <w:t>Telyatnikova</w:t>
      </w:r>
      <w:proofErr w:type="spellEnd"/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T.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V., Abdreisova</w:t>
      </w:r>
      <w:r w:rsidR="007337FC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D.</w:t>
      </w:r>
      <w:r w:rsidR="00046F31" w:rsidRPr="00046F31">
        <w:rPr>
          <w:color w:val="000000" w:themeColor="text1"/>
          <w:lang w:val="en-US"/>
        </w:rPr>
        <w:t xml:space="preserve"> </w:t>
      </w:r>
      <w:proofErr w:type="spellStart"/>
      <w:r w:rsidRPr="001E14FD">
        <w:rPr>
          <w:color w:val="000000" w:themeColor="text1"/>
          <w:lang w:val="en-US"/>
        </w:rPr>
        <w:t>Zh</w:t>
      </w:r>
      <w:proofErr w:type="spellEnd"/>
      <w:r w:rsidRPr="001E14FD">
        <w:rPr>
          <w:color w:val="000000" w:themeColor="text1"/>
          <w:lang w:val="en-US"/>
        </w:rPr>
        <w:t xml:space="preserve">. </w:t>
      </w:r>
      <w:r w:rsidR="007337FC" w:rsidRPr="001E14FD">
        <w:rPr>
          <w:color w:val="000000" w:themeColor="text1"/>
          <w:lang w:val="en-US"/>
        </w:rPr>
        <w:t xml:space="preserve">(2023) </w:t>
      </w:r>
      <w:r w:rsidR="008B3C34" w:rsidRPr="001E14FD">
        <w:rPr>
          <w:color w:val="000000" w:themeColor="text1"/>
          <w:lang w:val="en-US"/>
        </w:rPr>
        <w:t>Development and application of freelancing in modern conditions</w:t>
      </w:r>
      <w:r w:rsidR="007337FC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DB7BAD" w:rsidRPr="001E14FD">
        <w:rPr>
          <w:i/>
          <w:iCs/>
          <w:color w:val="000000" w:themeColor="text1"/>
          <w:lang w:val="en-US"/>
        </w:rPr>
        <w:t>Russian journal of labor economics</w:t>
      </w:r>
      <w:r w:rsidR="007337FC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10</w:t>
      </w:r>
      <w:r w:rsidR="007337FC" w:rsidRPr="001E14FD">
        <w:rPr>
          <w:color w:val="000000" w:themeColor="text1"/>
          <w:lang w:val="en-US"/>
        </w:rPr>
        <w:t xml:space="preserve"> (</w:t>
      </w:r>
      <w:r w:rsidRPr="001E14FD">
        <w:rPr>
          <w:color w:val="000000" w:themeColor="text1"/>
          <w:lang w:val="en-US"/>
        </w:rPr>
        <w:t>1</w:t>
      </w:r>
      <w:r w:rsidR="007337FC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7337FC" w:rsidRPr="001E14FD">
        <w:rPr>
          <w:color w:val="000000" w:themeColor="text1"/>
          <w:lang w:val="en-US"/>
        </w:rPr>
        <w:t>p</w:t>
      </w:r>
      <w:r w:rsidRPr="001E14FD">
        <w:rPr>
          <w:color w:val="000000" w:themeColor="text1"/>
          <w:lang w:val="en-US"/>
        </w:rPr>
        <w:t>p. 121</w:t>
      </w:r>
      <w:r w:rsidR="00046F31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134. </w:t>
      </w:r>
      <w:hyperlink r:id="rId22" w:history="1">
        <w:r w:rsidR="00DB7BAD" w:rsidRPr="001E14FD">
          <w:rPr>
            <w:rStyle w:val="a5"/>
            <w:color w:val="000000" w:themeColor="text1"/>
            <w:lang w:val="en-US"/>
          </w:rPr>
          <w:t>https://doi.org/10.18334/et.10.1.116985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23" w:history="1">
        <w:r w:rsidR="00DB7BAD" w:rsidRPr="001E14FD">
          <w:rPr>
            <w:rStyle w:val="a5"/>
            <w:color w:val="000000" w:themeColor="text1"/>
            <w:lang w:val="en-US"/>
          </w:rPr>
          <w:t>https://www.elibrary.ru/zgzwuk</w:t>
        </w:r>
      </w:hyperlink>
      <w:r w:rsidR="00DB7BAD" w:rsidRPr="001E14FD">
        <w:rPr>
          <w:color w:val="000000" w:themeColor="text1"/>
          <w:lang w:val="en-US"/>
        </w:rPr>
        <w:t>.</w:t>
      </w:r>
    </w:p>
    <w:p w14:paraId="41C581E6" w14:textId="62BB39BC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19. </w:t>
      </w:r>
      <w:proofErr w:type="spellStart"/>
      <w:r w:rsidRPr="001E14FD">
        <w:rPr>
          <w:color w:val="000000" w:themeColor="text1"/>
          <w:lang w:val="en-US"/>
        </w:rPr>
        <w:t>Chechulina</w:t>
      </w:r>
      <w:proofErr w:type="spellEnd"/>
      <w:r w:rsidR="00B80DDF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M.</w:t>
      </w:r>
      <w:r w:rsidR="00B80DDF" w:rsidRPr="001E14FD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Yu. </w:t>
      </w:r>
      <w:r w:rsidR="00B80DDF" w:rsidRPr="001E14FD">
        <w:rPr>
          <w:color w:val="000000" w:themeColor="text1"/>
          <w:lang w:val="en-US"/>
        </w:rPr>
        <w:t xml:space="preserve">(2016) </w:t>
      </w:r>
      <w:r w:rsidR="00604C0C" w:rsidRPr="001E14FD">
        <w:rPr>
          <w:color w:val="000000" w:themeColor="text1"/>
          <w:lang w:val="en-US"/>
        </w:rPr>
        <w:t>Freelancing as a developing form of the economic activity modernization</w:t>
      </w:r>
      <w:r w:rsidR="00B80DDF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604C0C" w:rsidRPr="001E14FD">
        <w:rPr>
          <w:i/>
          <w:iCs/>
          <w:color w:val="000000" w:themeColor="text1"/>
          <w:lang w:val="en-US"/>
        </w:rPr>
        <w:t>Russian journal of labor economics</w:t>
      </w:r>
      <w:r w:rsidR="00B80DDF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E06E65" w:rsidRPr="001E14FD">
        <w:rPr>
          <w:color w:val="000000" w:themeColor="text1"/>
          <w:lang w:val="en-US"/>
        </w:rPr>
        <w:t xml:space="preserve">3 </w:t>
      </w:r>
      <w:r w:rsidR="00B80DDF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3</w:t>
      </w:r>
      <w:r w:rsidR="00B80DDF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B80DDF" w:rsidRPr="001E14FD">
        <w:rPr>
          <w:color w:val="000000" w:themeColor="text1"/>
          <w:lang w:val="en-US"/>
        </w:rPr>
        <w:t>p</w:t>
      </w:r>
      <w:r w:rsidRPr="001E14FD">
        <w:rPr>
          <w:color w:val="000000" w:themeColor="text1"/>
          <w:lang w:val="en-US"/>
        </w:rPr>
        <w:t>p. 29</w:t>
      </w:r>
      <w:r w:rsidR="00E06E65" w:rsidRPr="001E14FD">
        <w:rPr>
          <w:color w:val="000000" w:themeColor="text1"/>
          <w:lang w:val="en-US"/>
        </w:rPr>
        <w:t>1</w:t>
      </w:r>
      <w:r w:rsidR="00046F31" w:rsidRPr="006D0780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 xml:space="preserve">306. </w:t>
      </w:r>
      <w:hyperlink r:id="rId24" w:history="1">
        <w:r w:rsidR="00E06E65" w:rsidRPr="001E14FD">
          <w:rPr>
            <w:rStyle w:val="a5"/>
            <w:color w:val="000000" w:themeColor="text1"/>
            <w:lang w:val="en-US"/>
          </w:rPr>
          <w:t>https://doi.org/10.18334/et.3.3.36892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25" w:history="1">
        <w:r w:rsidR="00E06E65" w:rsidRPr="001E14FD">
          <w:rPr>
            <w:rStyle w:val="a5"/>
            <w:color w:val="000000" w:themeColor="text1"/>
            <w:lang w:val="en-US"/>
          </w:rPr>
          <w:t>https://www.elibrary.ru/xhgndh</w:t>
        </w:r>
      </w:hyperlink>
      <w:r w:rsidR="00E06E65" w:rsidRPr="001E14FD">
        <w:rPr>
          <w:color w:val="000000" w:themeColor="text1"/>
          <w:lang w:val="en-US"/>
        </w:rPr>
        <w:t>.</w:t>
      </w:r>
    </w:p>
    <w:p w14:paraId="51151E35" w14:textId="09671459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20. </w:t>
      </w:r>
      <w:proofErr w:type="spellStart"/>
      <w:r w:rsidRPr="001E14FD">
        <w:rPr>
          <w:color w:val="000000" w:themeColor="text1"/>
          <w:lang w:val="en-US"/>
        </w:rPr>
        <w:t>Ludanik</w:t>
      </w:r>
      <w:proofErr w:type="spellEnd"/>
      <w:r w:rsidR="0042539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M.</w:t>
      </w:r>
      <w:r w:rsidR="00425396" w:rsidRPr="001E14FD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V., </w:t>
      </w:r>
      <w:proofErr w:type="spellStart"/>
      <w:r w:rsidRPr="001E14FD">
        <w:rPr>
          <w:color w:val="000000" w:themeColor="text1"/>
          <w:lang w:val="en-US"/>
        </w:rPr>
        <w:t>Reshetova</w:t>
      </w:r>
      <w:proofErr w:type="spellEnd"/>
      <w:r w:rsidR="0042539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E.</w:t>
      </w:r>
      <w:r w:rsidR="00425396" w:rsidRPr="001E14FD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I. </w:t>
      </w:r>
      <w:r w:rsidR="00425396" w:rsidRPr="001E14FD">
        <w:rPr>
          <w:color w:val="000000" w:themeColor="text1"/>
          <w:lang w:val="en-US"/>
        </w:rPr>
        <w:t xml:space="preserve">(2021) </w:t>
      </w:r>
      <w:r w:rsidR="00141E2F" w:rsidRPr="001E14FD">
        <w:rPr>
          <w:color w:val="000000" w:themeColor="text1"/>
          <w:lang w:val="en-US"/>
        </w:rPr>
        <w:t>Remote work as a possibility of employment formation in conditions of unequal distribution of the population density</w:t>
      </w:r>
      <w:r w:rsidR="00B80DDF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572B6A" w:rsidRPr="001E14FD">
        <w:rPr>
          <w:i/>
          <w:iCs/>
          <w:color w:val="000000" w:themeColor="text1"/>
          <w:lang w:val="en-US"/>
        </w:rPr>
        <w:t>Lomonosov economics journal</w:t>
      </w:r>
      <w:r w:rsidRPr="001E14FD">
        <w:rPr>
          <w:i/>
          <w:iCs/>
          <w:color w:val="000000" w:themeColor="text1"/>
          <w:lang w:val="en-US"/>
        </w:rPr>
        <w:t xml:space="preserve">. </w:t>
      </w:r>
      <w:r w:rsidR="00572B6A" w:rsidRPr="001E14FD">
        <w:rPr>
          <w:i/>
          <w:iCs/>
          <w:color w:val="000000" w:themeColor="text1"/>
          <w:lang w:val="en-US"/>
        </w:rPr>
        <w:t xml:space="preserve">Seria 6, </w:t>
      </w:r>
      <w:proofErr w:type="spellStart"/>
      <w:r w:rsidR="00572B6A" w:rsidRPr="001E14FD">
        <w:rPr>
          <w:i/>
          <w:iCs/>
          <w:color w:val="000000" w:themeColor="text1"/>
          <w:lang w:val="en-US"/>
        </w:rPr>
        <w:t>Ekonomika</w:t>
      </w:r>
      <w:proofErr w:type="spellEnd"/>
      <w:r w:rsidR="00425396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(1)</w:t>
      </w:r>
      <w:r w:rsidR="00425396" w:rsidRPr="001E14FD">
        <w:rPr>
          <w:color w:val="000000" w:themeColor="text1"/>
          <w:lang w:val="en-US"/>
        </w:rPr>
        <w:t>, p</w:t>
      </w:r>
      <w:r w:rsidRPr="001E14FD">
        <w:rPr>
          <w:color w:val="000000" w:themeColor="text1"/>
          <w:lang w:val="en-US"/>
        </w:rPr>
        <w:t xml:space="preserve">p. 148–167. </w:t>
      </w:r>
      <w:hyperlink r:id="rId26" w:history="1">
        <w:r w:rsidR="00572B6A" w:rsidRPr="001E14FD">
          <w:rPr>
            <w:rStyle w:val="a5"/>
            <w:color w:val="000000" w:themeColor="text1"/>
            <w:lang w:val="en-US"/>
          </w:rPr>
          <w:t>https://doi.org/10.38050/01300105202117</w:t>
        </w:r>
      </w:hyperlink>
      <w:r w:rsidRPr="001E14FD">
        <w:rPr>
          <w:color w:val="000000" w:themeColor="text1"/>
          <w:lang w:val="en-US"/>
        </w:rPr>
        <w:t>.</w:t>
      </w:r>
      <w:r w:rsidR="00753CC5" w:rsidRPr="001E14FD">
        <w:rPr>
          <w:color w:val="000000" w:themeColor="text1"/>
          <w:lang w:val="en-US"/>
        </w:rPr>
        <w:t xml:space="preserve"> </w:t>
      </w:r>
      <w:hyperlink r:id="rId27" w:history="1">
        <w:r w:rsidR="00572B6A" w:rsidRPr="001E14FD">
          <w:rPr>
            <w:rStyle w:val="a5"/>
            <w:color w:val="000000" w:themeColor="text1"/>
            <w:lang w:val="en-US"/>
          </w:rPr>
          <w:t>https://www.elibrary.ru/rtrmsm</w:t>
        </w:r>
      </w:hyperlink>
      <w:r w:rsidR="00572B6A" w:rsidRPr="001E14FD">
        <w:rPr>
          <w:color w:val="000000" w:themeColor="text1"/>
          <w:lang w:val="en-US"/>
        </w:rPr>
        <w:t>.</w:t>
      </w:r>
    </w:p>
    <w:p w14:paraId="3234C64C" w14:textId="06B401C7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21. Hudec, I</w:t>
      </w:r>
      <w:r w:rsidR="002E550E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, </w:t>
      </w:r>
      <w:proofErr w:type="spellStart"/>
      <w:r w:rsidRPr="001E14FD">
        <w:rPr>
          <w:color w:val="000000" w:themeColor="text1"/>
          <w:lang w:val="en-US"/>
        </w:rPr>
        <w:t>Tominc</w:t>
      </w:r>
      <w:proofErr w:type="spellEnd"/>
      <w:r w:rsidR="002E550E" w:rsidRPr="001E14FD">
        <w:rPr>
          <w:color w:val="000000" w:themeColor="text1"/>
          <w:lang w:val="en-US"/>
        </w:rPr>
        <w:t>, P.</w:t>
      </w:r>
      <w:r w:rsidRPr="001E14FD">
        <w:rPr>
          <w:color w:val="000000" w:themeColor="text1"/>
          <w:lang w:val="en-US"/>
        </w:rPr>
        <w:t xml:space="preserve">, </w:t>
      </w:r>
      <w:proofErr w:type="spellStart"/>
      <w:r w:rsidR="00EB59A5" w:rsidRPr="001E14FD">
        <w:rPr>
          <w:color w:val="000000" w:themeColor="text1"/>
          <w:lang w:val="en-US"/>
        </w:rPr>
        <w:t>S</w:t>
      </w:r>
      <w:r w:rsidRPr="001E14FD">
        <w:rPr>
          <w:color w:val="000000" w:themeColor="text1"/>
          <w:lang w:val="en-US"/>
        </w:rPr>
        <w:t>irec</w:t>
      </w:r>
      <w:proofErr w:type="spellEnd"/>
      <w:r w:rsidR="002E550E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2E550E" w:rsidRPr="001E14FD">
        <w:rPr>
          <w:color w:val="000000" w:themeColor="text1"/>
          <w:lang w:val="en-US"/>
        </w:rPr>
        <w:t xml:space="preserve">K. </w:t>
      </w:r>
      <w:r w:rsidRPr="001E14FD">
        <w:rPr>
          <w:color w:val="000000" w:themeColor="text1"/>
          <w:lang w:val="en-US"/>
        </w:rPr>
        <w:t xml:space="preserve">(2021) </w:t>
      </w:r>
      <w:r w:rsidR="00FD6836" w:rsidRPr="001E14FD">
        <w:rPr>
          <w:color w:val="000000" w:themeColor="text1"/>
          <w:lang w:val="en-US"/>
        </w:rPr>
        <w:t>The Human Capital of the Freelancers and Their Satisfaction with the Quality of Life</w:t>
      </w:r>
      <w:r w:rsidR="0042539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FD6836" w:rsidRPr="001E14FD">
        <w:rPr>
          <w:i/>
          <w:iCs/>
          <w:color w:val="000000" w:themeColor="text1"/>
          <w:lang w:val="en-US"/>
        </w:rPr>
        <w:t>Sustainability</w:t>
      </w:r>
      <w:r w:rsidR="0042539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FD6836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13</w:t>
      </w:r>
      <w:r w:rsidR="00FD6836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11490. </w:t>
      </w:r>
      <w:r w:rsidR="007224BD">
        <w:fldChar w:fldCharType="begin"/>
      </w:r>
      <w:r w:rsidR="007224BD" w:rsidRPr="00F43AD4">
        <w:rPr>
          <w:lang w:val="en-US"/>
        </w:rPr>
        <w:instrText>HYPERLINK "https://doi.org/10.3390/su132011490"</w:instrText>
      </w:r>
      <w:r w:rsidR="007224BD">
        <w:fldChar w:fldCharType="separate"/>
      </w:r>
      <w:r w:rsidR="007224BD" w:rsidRPr="001E14FD">
        <w:rPr>
          <w:rStyle w:val="a5"/>
          <w:color w:val="000000" w:themeColor="text1"/>
          <w:lang w:val="en-US"/>
        </w:rPr>
        <w:t>https://doi.org/10.3390/su132011490</w:t>
      </w:r>
      <w:r w:rsidR="007224BD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2DA832CB" w14:textId="12EEB827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>22. Strebkov, D.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>O., Shevchuk, A.</w:t>
      </w:r>
      <w:r w:rsidR="00046F31" w:rsidRPr="00046F31">
        <w:rPr>
          <w:color w:val="000000" w:themeColor="text1"/>
          <w:lang w:val="en-US"/>
        </w:rPr>
        <w:t xml:space="preserve"> </w:t>
      </w:r>
      <w:r w:rsidRPr="001E14FD">
        <w:rPr>
          <w:color w:val="000000" w:themeColor="text1"/>
          <w:lang w:val="en-US"/>
        </w:rPr>
        <w:t xml:space="preserve">V. </w:t>
      </w:r>
      <w:r w:rsidR="00CA056F" w:rsidRPr="001E14FD">
        <w:rPr>
          <w:color w:val="000000" w:themeColor="text1"/>
          <w:lang w:val="en-US"/>
        </w:rPr>
        <w:t xml:space="preserve">(2015) </w:t>
      </w:r>
      <w:r w:rsidR="001F14F0" w:rsidRPr="001E14FD">
        <w:rPr>
          <w:color w:val="000000" w:themeColor="text1"/>
          <w:lang w:val="en-US"/>
        </w:rPr>
        <w:t>Work trajectories of self-employed professionals</w:t>
      </w:r>
      <w:r w:rsidR="0042539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1F14F0" w:rsidRPr="001E14FD">
        <w:rPr>
          <w:i/>
          <w:iCs/>
          <w:color w:val="000000" w:themeColor="text1"/>
          <w:lang w:val="en-US"/>
        </w:rPr>
        <w:t>Universe of Russia</w:t>
      </w:r>
      <w:r w:rsidR="00425396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</w:t>
      </w:r>
      <w:r w:rsidR="000D3B08" w:rsidRPr="001E14FD">
        <w:rPr>
          <w:color w:val="000000" w:themeColor="text1"/>
          <w:lang w:val="en-US"/>
        </w:rPr>
        <w:t xml:space="preserve">24 </w:t>
      </w:r>
      <w:r w:rsidR="00425396" w:rsidRPr="001E14FD">
        <w:rPr>
          <w:color w:val="000000" w:themeColor="text1"/>
          <w:lang w:val="en-US"/>
        </w:rPr>
        <w:t>(</w:t>
      </w:r>
      <w:r w:rsidRPr="001E14FD">
        <w:rPr>
          <w:color w:val="000000" w:themeColor="text1"/>
          <w:lang w:val="en-US"/>
        </w:rPr>
        <w:t>1</w:t>
      </w:r>
      <w:r w:rsidR="00425396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425396" w:rsidRPr="001E14FD">
        <w:rPr>
          <w:color w:val="000000" w:themeColor="text1"/>
          <w:lang w:val="en-US"/>
        </w:rPr>
        <w:t>pp</w:t>
      </w:r>
      <w:r w:rsidRPr="001E14FD">
        <w:rPr>
          <w:color w:val="000000" w:themeColor="text1"/>
          <w:lang w:val="en-US"/>
        </w:rPr>
        <w:t>. 72</w:t>
      </w:r>
      <w:r w:rsidR="00046F31" w:rsidRPr="00D1128E">
        <w:rPr>
          <w:color w:val="000000" w:themeColor="text1"/>
          <w:lang w:val="en-US"/>
        </w:rPr>
        <w:t>–</w:t>
      </w:r>
      <w:r w:rsidRPr="001E14FD">
        <w:rPr>
          <w:color w:val="000000" w:themeColor="text1"/>
          <w:lang w:val="en-US"/>
        </w:rPr>
        <w:t>100.</w:t>
      </w:r>
      <w:r w:rsidR="00D8446E" w:rsidRPr="001E14FD">
        <w:rPr>
          <w:color w:val="000000" w:themeColor="text1"/>
          <w:lang w:val="en-US"/>
        </w:rPr>
        <w:t xml:space="preserve"> </w:t>
      </w:r>
      <w:r w:rsidR="001F14F0">
        <w:fldChar w:fldCharType="begin"/>
      </w:r>
      <w:r w:rsidR="001F14F0" w:rsidRPr="00F43AD4">
        <w:rPr>
          <w:lang w:val="en-US"/>
        </w:rPr>
        <w:instrText>HYPERLINK "https://www.elibrary.ru/tlojzv"</w:instrText>
      </w:r>
      <w:r w:rsidR="001F14F0">
        <w:fldChar w:fldCharType="separate"/>
      </w:r>
      <w:r w:rsidR="001F14F0" w:rsidRPr="001E14FD">
        <w:rPr>
          <w:rStyle w:val="a5"/>
          <w:color w:val="000000" w:themeColor="text1"/>
          <w:lang w:val="en-US"/>
        </w:rPr>
        <w:t>https://www.elibrary.ru/tlojzv</w:t>
      </w:r>
      <w:r w:rsidR="001F14F0">
        <w:fldChar w:fldCharType="end"/>
      </w:r>
      <w:r w:rsidR="00162F31" w:rsidRPr="001E14FD">
        <w:rPr>
          <w:color w:val="000000" w:themeColor="text1"/>
          <w:lang w:val="en-US"/>
        </w:rPr>
        <w:t>.</w:t>
      </w:r>
    </w:p>
    <w:p w14:paraId="28B15FC7" w14:textId="54A5B935" w:rsidR="00EF2270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23. </w:t>
      </w:r>
      <w:proofErr w:type="spellStart"/>
      <w:r w:rsidRPr="001E14FD">
        <w:rPr>
          <w:color w:val="000000" w:themeColor="text1"/>
          <w:lang w:val="en-US"/>
        </w:rPr>
        <w:t>Zolotina</w:t>
      </w:r>
      <w:proofErr w:type="spellEnd"/>
      <w:r w:rsidR="0042539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O. A., Chernykh</w:t>
      </w:r>
      <w:r w:rsidR="00425396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E. A. </w:t>
      </w:r>
      <w:r w:rsidR="00425396" w:rsidRPr="001E14FD">
        <w:rPr>
          <w:color w:val="000000" w:themeColor="text1"/>
          <w:lang w:val="en-US"/>
        </w:rPr>
        <w:t xml:space="preserve">(2024) </w:t>
      </w:r>
      <w:r w:rsidR="00972EB5" w:rsidRPr="001E14FD">
        <w:rPr>
          <w:color w:val="000000" w:themeColor="text1"/>
          <w:lang w:val="en-US"/>
        </w:rPr>
        <w:t>Quality of employment on digital labor platforms: approaches to measurement and assessments for BRICS countries</w:t>
      </w:r>
      <w:r w:rsidR="0042539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="00370577" w:rsidRPr="001E14FD">
        <w:rPr>
          <w:i/>
          <w:iCs/>
          <w:color w:val="000000" w:themeColor="text1"/>
          <w:lang w:val="en-US"/>
        </w:rPr>
        <w:t>Living standards of the population in the regions of Russia</w:t>
      </w:r>
      <w:r w:rsidR="00425396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20</w:t>
      </w:r>
      <w:r w:rsidR="00B92BD3" w:rsidRPr="001E14FD">
        <w:rPr>
          <w:color w:val="000000" w:themeColor="text1"/>
          <w:lang w:val="en-US"/>
        </w:rPr>
        <w:t xml:space="preserve"> (</w:t>
      </w:r>
      <w:r w:rsidRPr="001E14FD">
        <w:rPr>
          <w:color w:val="000000" w:themeColor="text1"/>
          <w:lang w:val="en-US"/>
        </w:rPr>
        <w:t>2</w:t>
      </w:r>
      <w:r w:rsidR="00B92BD3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B92BD3" w:rsidRPr="001E14FD">
        <w:rPr>
          <w:color w:val="000000" w:themeColor="text1"/>
          <w:lang w:val="en-US"/>
        </w:rPr>
        <w:t>p</w:t>
      </w:r>
      <w:r w:rsidRPr="001E14FD">
        <w:rPr>
          <w:color w:val="000000" w:themeColor="text1"/>
          <w:lang w:val="en-US"/>
        </w:rPr>
        <w:t xml:space="preserve">p. 211–227. </w:t>
      </w:r>
      <w:r w:rsidR="00370577">
        <w:fldChar w:fldCharType="begin"/>
      </w:r>
      <w:r w:rsidR="00370577" w:rsidRPr="00F43AD4">
        <w:rPr>
          <w:lang w:val="en-US"/>
        </w:rPr>
        <w:instrText>HYPERLINK "https://doi.org/10.52180/1999-9836_2024_20_2_6_211_227"</w:instrText>
      </w:r>
      <w:r w:rsidR="00370577">
        <w:fldChar w:fldCharType="separate"/>
      </w:r>
      <w:r w:rsidR="00370577" w:rsidRPr="001E14FD">
        <w:rPr>
          <w:rStyle w:val="a5"/>
          <w:color w:val="000000" w:themeColor="text1"/>
          <w:lang w:val="en-US"/>
        </w:rPr>
        <w:t>https://doi.org/10.52180/1999-9836_2024_20_2_6_211_227</w:t>
      </w:r>
      <w:r w:rsidR="00370577">
        <w:fldChar w:fldCharType="end"/>
      </w:r>
      <w:r w:rsidRPr="001E14FD">
        <w:rPr>
          <w:color w:val="000000" w:themeColor="text1"/>
          <w:lang w:val="en-US"/>
        </w:rPr>
        <w:t xml:space="preserve">. </w:t>
      </w:r>
      <w:r w:rsidR="00370577">
        <w:fldChar w:fldCharType="begin"/>
      </w:r>
      <w:r w:rsidR="00370577" w:rsidRPr="00F43AD4">
        <w:rPr>
          <w:lang w:val="en-US"/>
        </w:rPr>
        <w:instrText>HYPERLINK "https://www.elibrary.ru/gxkabk"</w:instrText>
      </w:r>
      <w:r w:rsidR="00370577">
        <w:fldChar w:fldCharType="separate"/>
      </w:r>
      <w:r w:rsidR="00370577" w:rsidRPr="001E14FD">
        <w:rPr>
          <w:rStyle w:val="a5"/>
          <w:color w:val="000000" w:themeColor="text1"/>
          <w:lang w:val="en-US"/>
        </w:rPr>
        <w:t>https://www.elibrary.ru/gxkabk</w:t>
      </w:r>
      <w:r w:rsidR="00370577">
        <w:fldChar w:fldCharType="end"/>
      </w:r>
      <w:r w:rsidRPr="001E14FD">
        <w:rPr>
          <w:color w:val="000000" w:themeColor="text1"/>
          <w:lang w:val="en-US"/>
        </w:rPr>
        <w:t>.</w:t>
      </w:r>
    </w:p>
    <w:p w14:paraId="37B41A74" w14:textId="46B04982" w:rsidR="001B3733" w:rsidRPr="001E14FD" w:rsidRDefault="00EF2270" w:rsidP="00F97C38">
      <w:pPr>
        <w:spacing w:line="276" w:lineRule="auto"/>
        <w:jc w:val="both"/>
        <w:rPr>
          <w:color w:val="000000" w:themeColor="text1"/>
          <w:lang w:val="en-US"/>
        </w:rPr>
      </w:pPr>
      <w:r w:rsidRPr="001E14FD">
        <w:rPr>
          <w:color w:val="000000" w:themeColor="text1"/>
          <w:lang w:val="en-US"/>
        </w:rPr>
        <w:t xml:space="preserve">24. </w:t>
      </w:r>
      <w:proofErr w:type="spellStart"/>
      <w:r w:rsidRPr="001E14FD">
        <w:rPr>
          <w:color w:val="000000" w:themeColor="text1"/>
          <w:lang w:val="en-US"/>
        </w:rPr>
        <w:t>Zolotina</w:t>
      </w:r>
      <w:proofErr w:type="spellEnd"/>
      <w:r w:rsidR="00B92BD3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O., Razumova</w:t>
      </w:r>
      <w:r w:rsidR="00B92BD3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T., Sotnikov</w:t>
      </w:r>
      <w:r w:rsidR="00B92BD3" w:rsidRPr="001E14FD">
        <w:rPr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Ya. et al. </w:t>
      </w:r>
      <w:r w:rsidR="00B92BD3" w:rsidRPr="001E14FD">
        <w:rPr>
          <w:color w:val="000000" w:themeColor="text1"/>
          <w:lang w:val="en-US"/>
        </w:rPr>
        <w:t xml:space="preserve">(2023) </w:t>
      </w:r>
      <w:r w:rsidRPr="001E14FD">
        <w:rPr>
          <w:color w:val="000000" w:themeColor="text1"/>
          <w:lang w:val="en-US"/>
        </w:rPr>
        <w:t>Digital transformation of high-performing teams</w:t>
      </w:r>
      <w:r w:rsidR="00425396" w:rsidRPr="001E14FD">
        <w:rPr>
          <w:color w:val="000000" w:themeColor="text1"/>
          <w:lang w:val="en-US"/>
        </w:rPr>
        <w:t>.</w:t>
      </w:r>
      <w:r w:rsidRPr="001E14FD">
        <w:rPr>
          <w:color w:val="000000" w:themeColor="text1"/>
          <w:lang w:val="en-US"/>
        </w:rPr>
        <w:t xml:space="preserve"> </w:t>
      </w:r>
      <w:r w:rsidRPr="001E14FD">
        <w:rPr>
          <w:i/>
          <w:iCs/>
          <w:color w:val="000000" w:themeColor="text1"/>
          <w:lang w:val="en-US"/>
        </w:rPr>
        <w:t>Population and Economics</w:t>
      </w:r>
      <w:r w:rsidR="00B92BD3" w:rsidRPr="001E14FD">
        <w:rPr>
          <w:i/>
          <w:iCs/>
          <w:color w:val="000000" w:themeColor="text1"/>
          <w:lang w:val="en-US"/>
        </w:rPr>
        <w:t>,</w:t>
      </w:r>
      <w:r w:rsidRPr="001E14FD">
        <w:rPr>
          <w:color w:val="000000" w:themeColor="text1"/>
          <w:lang w:val="en-US"/>
        </w:rPr>
        <w:t xml:space="preserve"> 7</w:t>
      </w:r>
      <w:r w:rsidR="00B92BD3" w:rsidRPr="001E14FD">
        <w:rPr>
          <w:color w:val="000000" w:themeColor="text1"/>
          <w:lang w:val="en-US"/>
        </w:rPr>
        <w:t xml:space="preserve"> (</w:t>
      </w:r>
      <w:r w:rsidRPr="001E14FD">
        <w:rPr>
          <w:color w:val="000000" w:themeColor="text1"/>
          <w:lang w:val="en-US"/>
        </w:rPr>
        <w:t>2</w:t>
      </w:r>
      <w:r w:rsidR="00B92BD3" w:rsidRPr="001E14FD">
        <w:rPr>
          <w:color w:val="000000" w:themeColor="text1"/>
          <w:lang w:val="en-US"/>
        </w:rPr>
        <w:t>),</w:t>
      </w:r>
      <w:r w:rsidRPr="001E14FD">
        <w:rPr>
          <w:color w:val="000000" w:themeColor="text1"/>
          <w:lang w:val="en-US"/>
        </w:rPr>
        <w:t xml:space="preserve"> </w:t>
      </w:r>
      <w:r w:rsidR="00B92BD3" w:rsidRPr="001E14FD">
        <w:rPr>
          <w:color w:val="000000" w:themeColor="text1"/>
          <w:lang w:val="en-US"/>
        </w:rPr>
        <w:t xml:space="preserve">pp. </w:t>
      </w:r>
      <w:r w:rsidRPr="001E14FD">
        <w:rPr>
          <w:color w:val="000000" w:themeColor="text1"/>
          <w:lang w:val="en-US"/>
        </w:rPr>
        <w:t xml:space="preserve">60–93. </w:t>
      </w:r>
      <w:hyperlink r:id="rId28" w:history="1">
        <w:r w:rsidR="005B2CC6" w:rsidRPr="001E14FD">
          <w:rPr>
            <w:rStyle w:val="a5"/>
            <w:color w:val="000000" w:themeColor="text1"/>
            <w:lang w:val="en-US"/>
          </w:rPr>
          <w:t>https://doi.org/10.3897/popecon.7.e98911</w:t>
        </w:r>
      </w:hyperlink>
      <w:r w:rsidRPr="001E14FD">
        <w:rPr>
          <w:color w:val="000000" w:themeColor="text1"/>
          <w:lang w:val="en-US"/>
        </w:rPr>
        <w:t>.</w:t>
      </w:r>
      <w:r w:rsidR="00D8446E" w:rsidRPr="001E14FD">
        <w:rPr>
          <w:color w:val="000000" w:themeColor="text1"/>
          <w:lang w:val="en-US"/>
        </w:rPr>
        <w:t xml:space="preserve"> </w:t>
      </w:r>
      <w:hyperlink r:id="rId29" w:history="1">
        <w:r w:rsidR="005B2CC6" w:rsidRPr="001E14FD">
          <w:rPr>
            <w:rStyle w:val="a5"/>
            <w:color w:val="000000" w:themeColor="text1"/>
            <w:lang w:val="en-US"/>
          </w:rPr>
          <w:t>https://www.elibrary.ru/hsoyzi</w:t>
        </w:r>
      </w:hyperlink>
      <w:r w:rsidR="00AB44A0" w:rsidRPr="001E14FD">
        <w:rPr>
          <w:color w:val="000000" w:themeColor="text1"/>
          <w:lang w:val="en-US"/>
        </w:rPr>
        <w:t>.</w:t>
      </w:r>
    </w:p>
    <w:p w14:paraId="1367A0B8" w14:textId="77777777" w:rsidR="001B3733" w:rsidRPr="001E14FD" w:rsidRDefault="001B3733" w:rsidP="00F97C38">
      <w:pPr>
        <w:jc w:val="both"/>
        <w:rPr>
          <w:color w:val="000000" w:themeColor="text1"/>
          <w:lang w:val="en-US"/>
        </w:rPr>
      </w:pPr>
    </w:p>
    <w:sectPr w:rsidR="001B3733" w:rsidRPr="001E14FD" w:rsidSect="00613CAE">
      <w:footerReference w:type="even" r:id="rId30"/>
      <w:footerReference w:type="default" r:id="rId3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5E" w14:textId="77777777" w:rsidR="00A52AAC" w:rsidRDefault="00A52AAC" w:rsidP="00604AF4">
      <w:r>
        <w:separator/>
      </w:r>
    </w:p>
  </w:endnote>
  <w:endnote w:type="continuationSeparator" w:id="0">
    <w:p w14:paraId="57CC3843" w14:textId="77777777" w:rsidR="00A52AAC" w:rsidRDefault="00A52AAC" w:rsidP="006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645160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869B828" w14:textId="77777777" w:rsidR="00104607" w:rsidRDefault="00104607" w:rsidP="00347CF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ACA9398" w14:textId="77777777" w:rsidR="00104607" w:rsidRDefault="00104607" w:rsidP="0019765C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1791906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6B715499" w14:textId="77777777" w:rsidR="00104607" w:rsidRDefault="00104607" w:rsidP="00347CF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046F31"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14:paraId="75C75755" w14:textId="77777777" w:rsidR="00104607" w:rsidRDefault="00104607" w:rsidP="0019765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8201" w14:textId="77777777" w:rsidR="00A52AAC" w:rsidRDefault="00A52AAC" w:rsidP="00604AF4">
      <w:r>
        <w:separator/>
      </w:r>
    </w:p>
  </w:footnote>
  <w:footnote w:type="continuationSeparator" w:id="0">
    <w:p w14:paraId="434BBE23" w14:textId="77777777" w:rsidR="00A52AAC" w:rsidRDefault="00A52AAC" w:rsidP="0060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372"/>
    <w:multiLevelType w:val="hybridMultilevel"/>
    <w:tmpl w:val="B5528008"/>
    <w:lvl w:ilvl="0" w:tplc="47060DE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D3D99"/>
    <w:multiLevelType w:val="multilevel"/>
    <w:tmpl w:val="ACE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7C"/>
    <w:multiLevelType w:val="multilevel"/>
    <w:tmpl w:val="8C0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B39CA"/>
    <w:multiLevelType w:val="hybridMultilevel"/>
    <w:tmpl w:val="39829964"/>
    <w:lvl w:ilvl="0" w:tplc="3918A786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506A6F"/>
    <w:multiLevelType w:val="hybridMultilevel"/>
    <w:tmpl w:val="7ED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F4094"/>
    <w:multiLevelType w:val="hybridMultilevel"/>
    <w:tmpl w:val="F4D2D1E2"/>
    <w:lvl w:ilvl="0" w:tplc="48F096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1A1B8E"/>
    <w:multiLevelType w:val="multilevel"/>
    <w:tmpl w:val="8A5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D1123"/>
    <w:multiLevelType w:val="hybridMultilevel"/>
    <w:tmpl w:val="9AF8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31A0"/>
    <w:multiLevelType w:val="hybridMultilevel"/>
    <w:tmpl w:val="E9AAE554"/>
    <w:lvl w:ilvl="0" w:tplc="DDCC9B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9D5677"/>
    <w:multiLevelType w:val="hybridMultilevel"/>
    <w:tmpl w:val="C11E27E2"/>
    <w:lvl w:ilvl="0" w:tplc="2F8A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008F5"/>
    <w:multiLevelType w:val="multilevel"/>
    <w:tmpl w:val="AB1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E4EA9"/>
    <w:multiLevelType w:val="hybridMultilevel"/>
    <w:tmpl w:val="E1E4671E"/>
    <w:lvl w:ilvl="0" w:tplc="4AFE50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790E88"/>
    <w:multiLevelType w:val="hybridMultilevel"/>
    <w:tmpl w:val="FF90CD3A"/>
    <w:lvl w:ilvl="0" w:tplc="6C9613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474BBF"/>
    <w:multiLevelType w:val="hybridMultilevel"/>
    <w:tmpl w:val="48543724"/>
    <w:lvl w:ilvl="0" w:tplc="BE92A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EA6CB5"/>
    <w:multiLevelType w:val="hybridMultilevel"/>
    <w:tmpl w:val="D5B2B498"/>
    <w:lvl w:ilvl="0" w:tplc="D91A7E0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6661484">
    <w:abstractNumId w:val="4"/>
  </w:num>
  <w:num w:numId="2" w16cid:durableId="1306934503">
    <w:abstractNumId w:val="14"/>
  </w:num>
  <w:num w:numId="3" w16cid:durableId="184097647">
    <w:abstractNumId w:val="9"/>
  </w:num>
  <w:num w:numId="4" w16cid:durableId="1850365295">
    <w:abstractNumId w:val="5"/>
  </w:num>
  <w:num w:numId="5" w16cid:durableId="43675249">
    <w:abstractNumId w:val="10"/>
  </w:num>
  <w:num w:numId="6" w16cid:durableId="2706744">
    <w:abstractNumId w:val="0"/>
  </w:num>
  <w:num w:numId="7" w16cid:durableId="1631856558">
    <w:abstractNumId w:val="12"/>
  </w:num>
  <w:num w:numId="8" w16cid:durableId="1986664399">
    <w:abstractNumId w:val="7"/>
  </w:num>
  <w:num w:numId="9" w16cid:durableId="1140150341">
    <w:abstractNumId w:val="2"/>
  </w:num>
  <w:num w:numId="10" w16cid:durableId="1076244691">
    <w:abstractNumId w:val="6"/>
  </w:num>
  <w:num w:numId="11" w16cid:durableId="1685981255">
    <w:abstractNumId w:val="1"/>
  </w:num>
  <w:num w:numId="12" w16cid:durableId="1120344152">
    <w:abstractNumId w:val="3"/>
  </w:num>
  <w:num w:numId="13" w16cid:durableId="393624775">
    <w:abstractNumId w:val="13"/>
  </w:num>
  <w:num w:numId="14" w16cid:durableId="216741056">
    <w:abstractNumId w:val="8"/>
  </w:num>
  <w:num w:numId="15" w16cid:durableId="1055816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AC"/>
    <w:rsid w:val="000004DC"/>
    <w:rsid w:val="00003F83"/>
    <w:rsid w:val="0000432F"/>
    <w:rsid w:val="00004D39"/>
    <w:rsid w:val="000146E6"/>
    <w:rsid w:val="00021CAD"/>
    <w:rsid w:val="0002587B"/>
    <w:rsid w:val="00026E50"/>
    <w:rsid w:val="00030E02"/>
    <w:rsid w:val="000314A0"/>
    <w:rsid w:val="000320D3"/>
    <w:rsid w:val="000408A1"/>
    <w:rsid w:val="00043F9C"/>
    <w:rsid w:val="000453A1"/>
    <w:rsid w:val="00046F31"/>
    <w:rsid w:val="00050F24"/>
    <w:rsid w:val="000552CA"/>
    <w:rsid w:val="00057AF0"/>
    <w:rsid w:val="00061637"/>
    <w:rsid w:val="0006330B"/>
    <w:rsid w:val="000712DF"/>
    <w:rsid w:val="000718AE"/>
    <w:rsid w:val="000906AD"/>
    <w:rsid w:val="00091FA3"/>
    <w:rsid w:val="000A1969"/>
    <w:rsid w:val="000A48D3"/>
    <w:rsid w:val="000A58BF"/>
    <w:rsid w:val="000B7CA7"/>
    <w:rsid w:val="000C6818"/>
    <w:rsid w:val="000D3B08"/>
    <w:rsid w:val="000D61F9"/>
    <w:rsid w:val="000E10F7"/>
    <w:rsid w:val="000E31E0"/>
    <w:rsid w:val="000E35C8"/>
    <w:rsid w:val="001023FF"/>
    <w:rsid w:val="00104607"/>
    <w:rsid w:val="001145FC"/>
    <w:rsid w:val="00117AAB"/>
    <w:rsid w:val="00134DD0"/>
    <w:rsid w:val="001359F3"/>
    <w:rsid w:val="00136DD0"/>
    <w:rsid w:val="00136E26"/>
    <w:rsid w:val="001413D2"/>
    <w:rsid w:val="00141E2F"/>
    <w:rsid w:val="00142DF3"/>
    <w:rsid w:val="001457B5"/>
    <w:rsid w:val="00145E7E"/>
    <w:rsid w:val="001474FE"/>
    <w:rsid w:val="00150519"/>
    <w:rsid w:val="0015314C"/>
    <w:rsid w:val="0015323C"/>
    <w:rsid w:val="00160F76"/>
    <w:rsid w:val="001612D9"/>
    <w:rsid w:val="00162F31"/>
    <w:rsid w:val="001657DA"/>
    <w:rsid w:val="0016758A"/>
    <w:rsid w:val="0017147D"/>
    <w:rsid w:val="001732AD"/>
    <w:rsid w:val="00186C00"/>
    <w:rsid w:val="001879BE"/>
    <w:rsid w:val="00190DD4"/>
    <w:rsid w:val="0019765C"/>
    <w:rsid w:val="001A0848"/>
    <w:rsid w:val="001A131E"/>
    <w:rsid w:val="001A34EF"/>
    <w:rsid w:val="001A4537"/>
    <w:rsid w:val="001A7F5A"/>
    <w:rsid w:val="001B0D27"/>
    <w:rsid w:val="001B3431"/>
    <w:rsid w:val="001B3733"/>
    <w:rsid w:val="001B5D47"/>
    <w:rsid w:val="001E14FD"/>
    <w:rsid w:val="001E6B25"/>
    <w:rsid w:val="001F0024"/>
    <w:rsid w:val="001F14F0"/>
    <w:rsid w:val="001F5099"/>
    <w:rsid w:val="001F7058"/>
    <w:rsid w:val="00201F4C"/>
    <w:rsid w:val="0020593B"/>
    <w:rsid w:val="00212D0B"/>
    <w:rsid w:val="00213721"/>
    <w:rsid w:val="002165B7"/>
    <w:rsid w:val="00223A2D"/>
    <w:rsid w:val="00223D2E"/>
    <w:rsid w:val="00227D49"/>
    <w:rsid w:val="00231225"/>
    <w:rsid w:val="00246872"/>
    <w:rsid w:val="00262344"/>
    <w:rsid w:val="00266153"/>
    <w:rsid w:val="00266B6D"/>
    <w:rsid w:val="0026769E"/>
    <w:rsid w:val="00276603"/>
    <w:rsid w:val="00280775"/>
    <w:rsid w:val="0028435B"/>
    <w:rsid w:val="00284DE1"/>
    <w:rsid w:val="00287440"/>
    <w:rsid w:val="00287D7E"/>
    <w:rsid w:val="00290134"/>
    <w:rsid w:val="00292296"/>
    <w:rsid w:val="002933E3"/>
    <w:rsid w:val="002A1E7D"/>
    <w:rsid w:val="002B4F68"/>
    <w:rsid w:val="002C2D4D"/>
    <w:rsid w:val="002C33D8"/>
    <w:rsid w:val="002C39FD"/>
    <w:rsid w:val="002C5FD3"/>
    <w:rsid w:val="002C60C6"/>
    <w:rsid w:val="002C6704"/>
    <w:rsid w:val="002D3B7D"/>
    <w:rsid w:val="002D5D24"/>
    <w:rsid w:val="002D5F46"/>
    <w:rsid w:val="002D689F"/>
    <w:rsid w:val="002D7B21"/>
    <w:rsid w:val="002E0249"/>
    <w:rsid w:val="002E550E"/>
    <w:rsid w:val="002F077B"/>
    <w:rsid w:val="002F75E1"/>
    <w:rsid w:val="0030033F"/>
    <w:rsid w:val="00306711"/>
    <w:rsid w:val="00306A5A"/>
    <w:rsid w:val="003079C3"/>
    <w:rsid w:val="00310122"/>
    <w:rsid w:val="00316EE7"/>
    <w:rsid w:val="0032291B"/>
    <w:rsid w:val="003235D3"/>
    <w:rsid w:val="003325B1"/>
    <w:rsid w:val="00333613"/>
    <w:rsid w:val="00336CFF"/>
    <w:rsid w:val="00340AF2"/>
    <w:rsid w:val="00340BC9"/>
    <w:rsid w:val="003425F0"/>
    <w:rsid w:val="003463BE"/>
    <w:rsid w:val="00347CFA"/>
    <w:rsid w:val="00350B73"/>
    <w:rsid w:val="00351111"/>
    <w:rsid w:val="00351672"/>
    <w:rsid w:val="00363C27"/>
    <w:rsid w:val="00370577"/>
    <w:rsid w:val="00372671"/>
    <w:rsid w:val="00374725"/>
    <w:rsid w:val="0037739A"/>
    <w:rsid w:val="00382ED2"/>
    <w:rsid w:val="003872B4"/>
    <w:rsid w:val="003977F3"/>
    <w:rsid w:val="003B1FC1"/>
    <w:rsid w:val="003B4399"/>
    <w:rsid w:val="003B44E2"/>
    <w:rsid w:val="003B5187"/>
    <w:rsid w:val="003B5A11"/>
    <w:rsid w:val="003B689B"/>
    <w:rsid w:val="003B7C05"/>
    <w:rsid w:val="003C06D5"/>
    <w:rsid w:val="003C2052"/>
    <w:rsid w:val="003D2B32"/>
    <w:rsid w:val="003D4E40"/>
    <w:rsid w:val="003E3089"/>
    <w:rsid w:val="003F0A4C"/>
    <w:rsid w:val="003F3A07"/>
    <w:rsid w:val="003F5551"/>
    <w:rsid w:val="00402D8E"/>
    <w:rsid w:val="00414546"/>
    <w:rsid w:val="00422FFA"/>
    <w:rsid w:val="00425396"/>
    <w:rsid w:val="00426A94"/>
    <w:rsid w:val="00430CDB"/>
    <w:rsid w:val="0043271F"/>
    <w:rsid w:val="00436C96"/>
    <w:rsid w:val="00445BE5"/>
    <w:rsid w:val="004501F8"/>
    <w:rsid w:val="00451407"/>
    <w:rsid w:val="00451A85"/>
    <w:rsid w:val="0046173C"/>
    <w:rsid w:val="00466C6E"/>
    <w:rsid w:val="0046732E"/>
    <w:rsid w:val="00472BD2"/>
    <w:rsid w:val="00474028"/>
    <w:rsid w:val="004765C8"/>
    <w:rsid w:val="004868F8"/>
    <w:rsid w:val="00494200"/>
    <w:rsid w:val="0049758A"/>
    <w:rsid w:val="004A653E"/>
    <w:rsid w:val="004A769D"/>
    <w:rsid w:val="004B7D47"/>
    <w:rsid w:val="004C65A2"/>
    <w:rsid w:val="004D1C85"/>
    <w:rsid w:val="004D4769"/>
    <w:rsid w:val="004D4D1C"/>
    <w:rsid w:val="004E2963"/>
    <w:rsid w:val="004E5949"/>
    <w:rsid w:val="004E5B00"/>
    <w:rsid w:val="004F0DFF"/>
    <w:rsid w:val="0050316E"/>
    <w:rsid w:val="0050457B"/>
    <w:rsid w:val="005048AD"/>
    <w:rsid w:val="005056B1"/>
    <w:rsid w:val="0052361A"/>
    <w:rsid w:val="0052498C"/>
    <w:rsid w:val="0052782E"/>
    <w:rsid w:val="00546935"/>
    <w:rsid w:val="0055023B"/>
    <w:rsid w:val="00550355"/>
    <w:rsid w:val="0055734A"/>
    <w:rsid w:val="005719D7"/>
    <w:rsid w:val="00572B6A"/>
    <w:rsid w:val="005937D6"/>
    <w:rsid w:val="005A0680"/>
    <w:rsid w:val="005A2831"/>
    <w:rsid w:val="005A32E4"/>
    <w:rsid w:val="005A3387"/>
    <w:rsid w:val="005A552C"/>
    <w:rsid w:val="005B2CC6"/>
    <w:rsid w:val="005B417C"/>
    <w:rsid w:val="005B6B3D"/>
    <w:rsid w:val="005B7965"/>
    <w:rsid w:val="005C2383"/>
    <w:rsid w:val="005C29D3"/>
    <w:rsid w:val="005C4CA3"/>
    <w:rsid w:val="005C54DD"/>
    <w:rsid w:val="005C54EB"/>
    <w:rsid w:val="005D21D4"/>
    <w:rsid w:val="005E0606"/>
    <w:rsid w:val="0060206C"/>
    <w:rsid w:val="00604AF4"/>
    <w:rsid w:val="00604C0C"/>
    <w:rsid w:val="00607AF6"/>
    <w:rsid w:val="00613CAE"/>
    <w:rsid w:val="00631F7D"/>
    <w:rsid w:val="00636620"/>
    <w:rsid w:val="00644817"/>
    <w:rsid w:val="006500AA"/>
    <w:rsid w:val="0065477C"/>
    <w:rsid w:val="00656965"/>
    <w:rsid w:val="00663EDD"/>
    <w:rsid w:val="00667831"/>
    <w:rsid w:val="0067122A"/>
    <w:rsid w:val="00674822"/>
    <w:rsid w:val="00675AF7"/>
    <w:rsid w:val="00675DEC"/>
    <w:rsid w:val="006820CD"/>
    <w:rsid w:val="006844E1"/>
    <w:rsid w:val="00684C91"/>
    <w:rsid w:val="00695332"/>
    <w:rsid w:val="00697021"/>
    <w:rsid w:val="006A45B6"/>
    <w:rsid w:val="006A5400"/>
    <w:rsid w:val="006A5DA6"/>
    <w:rsid w:val="006A68D8"/>
    <w:rsid w:val="006C09FD"/>
    <w:rsid w:val="006C349C"/>
    <w:rsid w:val="006C35C1"/>
    <w:rsid w:val="006D0780"/>
    <w:rsid w:val="006E19FD"/>
    <w:rsid w:val="006E303D"/>
    <w:rsid w:val="006E6730"/>
    <w:rsid w:val="006E7BC3"/>
    <w:rsid w:val="006F00BE"/>
    <w:rsid w:val="006F0A5D"/>
    <w:rsid w:val="006F48C1"/>
    <w:rsid w:val="00700288"/>
    <w:rsid w:val="00706216"/>
    <w:rsid w:val="00715826"/>
    <w:rsid w:val="007224BD"/>
    <w:rsid w:val="007337FC"/>
    <w:rsid w:val="007366D1"/>
    <w:rsid w:val="007371FE"/>
    <w:rsid w:val="007416FF"/>
    <w:rsid w:val="00742591"/>
    <w:rsid w:val="00752260"/>
    <w:rsid w:val="0075251E"/>
    <w:rsid w:val="00753CC5"/>
    <w:rsid w:val="0075694F"/>
    <w:rsid w:val="007715DB"/>
    <w:rsid w:val="00771870"/>
    <w:rsid w:val="00786D37"/>
    <w:rsid w:val="00790C47"/>
    <w:rsid w:val="0079394D"/>
    <w:rsid w:val="007B1440"/>
    <w:rsid w:val="007B4453"/>
    <w:rsid w:val="007C2433"/>
    <w:rsid w:val="007C7E4A"/>
    <w:rsid w:val="007D095A"/>
    <w:rsid w:val="007D28A4"/>
    <w:rsid w:val="007D311A"/>
    <w:rsid w:val="007E28AC"/>
    <w:rsid w:val="007E772F"/>
    <w:rsid w:val="007E7A2F"/>
    <w:rsid w:val="00801962"/>
    <w:rsid w:val="00815968"/>
    <w:rsid w:val="00822E5B"/>
    <w:rsid w:val="008270CF"/>
    <w:rsid w:val="00837D92"/>
    <w:rsid w:val="00840043"/>
    <w:rsid w:val="008420B1"/>
    <w:rsid w:val="00843FD0"/>
    <w:rsid w:val="00854E78"/>
    <w:rsid w:val="00857301"/>
    <w:rsid w:val="0085738F"/>
    <w:rsid w:val="00857420"/>
    <w:rsid w:val="00857BF4"/>
    <w:rsid w:val="00866856"/>
    <w:rsid w:val="00873A23"/>
    <w:rsid w:val="008741AD"/>
    <w:rsid w:val="00890636"/>
    <w:rsid w:val="00891D62"/>
    <w:rsid w:val="00897ED1"/>
    <w:rsid w:val="008A4213"/>
    <w:rsid w:val="008B16AC"/>
    <w:rsid w:val="008B3C34"/>
    <w:rsid w:val="008B477D"/>
    <w:rsid w:val="008B6212"/>
    <w:rsid w:val="008B6690"/>
    <w:rsid w:val="008C08A2"/>
    <w:rsid w:val="008E3309"/>
    <w:rsid w:val="008E3319"/>
    <w:rsid w:val="008E4800"/>
    <w:rsid w:val="008E67B7"/>
    <w:rsid w:val="008E7297"/>
    <w:rsid w:val="008E7BD2"/>
    <w:rsid w:val="008F6BCE"/>
    <w:rsid w:val="009003EF"/>
    <w:rsid w:val="00900AEC"/>
    <w:rsid w:val="0090732A"/>
    <w:rsid w:val="009118E9"/>
    <w:rsid w:val="009123F0"/>
    <w:rsid w:val="00912BA0"/>
    <w:rsid w:val="00916FC6"/>
    <w:rsid w:val="009233D6"/>
    <w:rsid w:val="00924704"/>
    <w:rsid w:val="0092685F"/>
    <w:rsid w:val="0092734C"/>
    <w:rsid w:val="00941021"/>
    <w:rsid w:val="00941818"/>
    <w:rsid w:val="00942D7F"/>
    <w:rsid w:val="00942F88"/>
    <w:rsid w:val="0094367E"/>
    <w:rsid w:val="009445AC"/>
    <w:rsid w:val="00955D9E"/>
    <w:rsid w:val="00956EF8"/>
    <w:rsid w:val="0096567F"/>
    <w:rsid w:val="00966666"/>
    <w:rsid w:val="00972EB5"/>
    <w:rsid w:val="009803F1"/>
    <w:rsid w:val="00993795"/>
    <w:rsid w:val="00994F7F"/>
    <w:rsid w:val="00997A93"/>
    <w:rsid w:val="009A04DD"/>
    <w:rsid w:val="009A1294"/>
    <w:rsid w:val="009C1F02"/>
    <w:rsid w:val="009C309E"/>
    <w:rsid w:val="009C363A"/>
    <w:rsid w:val="009C676F"/>
    <w:rsid w:val="009E2168"/>
    <w:rsid w:val="009F18D8"/>
    <w:rsid w:val="009F1CCD"/>
    <w:rsid w:val="009F3702"/>
    <w:rsid w:val="009F3939"/>
    <w:rsid w:val="009F6A5F"/>
    <w:rsid w:val="00A05648"/>
    <w:rsid w:val="00A11B9F"/>
    <w:rsid w:val="00A177E0"/>
    <w:rsid w:val="00A334FB"/>
    <w:rsid w:val="00A335FA"/>
    <w:rsid w:val="00A4153F"/>
    <w:rsid w:val="00A42B13"/>
    <w:rsid w:val="00A432B0"/>
    <w:rsid w:val="00A44835"/>
    <w:rsid w:val="00A45888"/>
    <w:rsid w:val="00A46E43"/>
    <w:rsid w:val="00A478B2"/>
    <w:rsid w:val="00A52AAC"/>
    <w:rsid w:val="00A53601"/>
    <w:rsid w:val="00A5490D"/>
    <w:rsid w:val="00A56C11"/>
    <w:rsid w:val="00A60F15"/>
    <w:rsid w:val="00A70019"/>
    <w:rsid w:val="00A71916"/>
    <w:rsid w:val="00A71E70"/>
    <w:rsid w:val="00A74B54"/>
    <w:rsid w:val="00A7555B"/>
    <w:rsid w:val="00A8014D"/>
    <w:rsid w:val="00A84BFA"/>
    <w:rsid w:val="00A869EA"/>
    <w:rsid w:val="00A91598"/>
    <w:rsid w:val="00A93B20"/>
    <w:rsid w:val="00AA2AAD"/>
    <w:rsid w:val="00AA3786"/>
    <w:rsid w:val="00AA438D"/>
    <w:rsid w:val="00AA6065"/>
    <w:rsid w:val="00AA6706"/>
    <w:rsid w:val="00AB44A0"/>
    <w:rsid w:val="00AC1D3F"/>
    <w:rsid w:val="00AC7BAC"/>
    <w:rsid w:val="00AD2FA2"/>
    <w:rsid w:val="00AD4AF1"/>
    <w:rsid w:val="00AE79DA"/>
    <w:rsid w:val="00AF105C"/>
    <w:rsid w:val="00AF4C89"/>
    <w:rsid w:val="00AF5FDA"/>
    <w:rsid w:val="00AF7199"/>
    <w:rsid w:val="00B01E66"/>
    <w:rsid w:val="00B03AEB"/>
    <w:rsid w:val="00B06F63"/>
    <w:rsid w:val="00B12733"/>
    <w:rsid w:val="00B142F8"/>
    <w:rsid w:val="00B16C46"/>
    <w:rsid w:val="00B24F56"/>
    <w:rsid w:val="00B31BE6"/>
    <w:rsid w:val="00B35566"/>
    <w:rsid w:val="00B3696D"/>
    <w:rsid w:val="00B37C68"/>
    <w:rsid w:val="00B461EB"/>
    <w:rsid w:val="00B46DE9"/>
    <w:rsid w:val="00B5008C"/>
    <w:rsid w:val="00B523A0"/>
    <w:rsid w:val="00B52A24"/>
    <w:rsid w:val="00B54F0F"/>
    <w:rsid w:val="00B56B99"/>
    <w:rsid w:val="00B6027A"/>
    <w:rsid w:val="00B60B02"/>
    <w:rsid w:val="00B667C9"/>
    <w:rsid w:val="00B7058A"/>
    <w:rsid w:val="00B724C7"/>
    <w:rsid w:val="00B75024"/>
    <w:rsid w:val="00B77FB9"/>
    <w:rsid w:val="00B80DDF"/>
    <w:rsid w:val="00B9084B"/>
    <w:rsid w:val="00B90C9D"/>
    <w:rsid w:val="00B919EA"/>
    <w:rsid w:val="00B91B7F"/>
    <w:rsid w:val="00B92BD3"/>
    <w:rsid w:val="00BA1E05"/>
    <w:rsid w:val="00BA5EDE"/>
    <w:rsid w:val="00BB13DD"/>
    <w:rsid w:val="00BB7D7E"/>
    <w:rsid w:val="00BC1A10"/>
    <w:rsid w:val="00BC36CA"/>
    <w:rsid w:val="00BC443E"/>
    <w:rsid w:val="00BC7258"/>
    <w:rsid w:val="00BD40B9"/>
    <w:rsid w:val="00BE3D98"/>
    <w:rsid w:val="00BE530F"/>
    <w:rsid w:val="00BE5743"/>
    <w:rsid w:val="00BF1F60"/>
    <w:rsid w:val="00BF337D"/>
    <w:rsid w:val="00C11101"/>
    <w:rsid w:val="00C1414F"/>
    <w:rsid w:val="00C2107E"/>
    <w:rsid w:val="00C328D8"/>
    <w:rsid w:val="00C409A3"/>
    <w:rsid w:val="00C424BA"/>
    <w:rsid w:val="00C526D1"/>
    <w:rsid w:val="00C5469D"/>
    <w:rsid w:val="00C608A6"/>
    <w:rsid w:val="00C67548"/>
    <w:rsid w:val="00C741BC"/>
    <w:rsid w:val="00C75483"/>
    <w:rsid w:val="00C778EE"/>
    <w:rsid w:val="00C81449"/>
    <w:rsid w:val="00C83106"/>
    <w:rsid w:val="00C90A44"/>
    <w:rsid w:val="00C91103"/>
    <w:rsid w:val="00C953BA"/>
    <w:rsid w:val="00C95D47"/>
    <w:rsid w:val="00C95F40"/>
    <w:rsid w:val="00C96770"/>
    <w:rsid w:val="00CA056F"/>
    <w:rsid w:val="00CA25D9"/>
    <w:rsid w:val="00CA6F1B"/>
    <w:rsid w:val="00CB037E"/>
    <w:rsid w:val="00CB3615"/>
    <w:rsid w:val="00CB43BB"/>
    <w:rsid w:val="00CC43A9"/>
    <w:rsid w:val="00CD0AFF"/>
    <w:rsid w:val="00CF06D9"/>
    <w:rsid w:val="00D01AF0"/>
    <w:rsid w:val="00D01FAB"/>
    <w:rsid w:val="00D03BDC"/>
    <w:rsid w:val="00D10C22"/>
    <w:rsid w:val="00D1128E"/>
    <w:rsid w:val="00D17905"/>
    <w:rsid w:val="00D20779"/>
    <w:rsid w:val="00D4728F"/>
    <w:rsid w:val="00D56377"/>
    <w:rsid w:val="00D5697C"/>
    <w:rsid w:val="00D71684"/>
    <w:rsid w:val="00D72941"/>
    <w:rsid w:val="00D74651"/>
    <w:rsid w:val="00D76172"/>
    <w:rsid w:val="00D77B40"/>
    <w:rsid w:val="00D8446E"/>
    <w:rsid w:val="00D91771"/>
    <w:rsid w:val="00D931C2"/>
    <w:rsid w:val="00DA2DCD"/>
    <w:rsid w:val="00DA35FB"/>
    <w:rsid w:val="00DA3F91"/>
    <w:rsid w:val="00DB7BAD"/>
    <w:rsid w:val="00DD40E0"/>
    <w:rsid w:val="00DD671A"/>
    <w:rsid w:val="00DE7D1E"/>
    <w:rsid w:val="00E01225"/>
    <w:rsid w:val="00E02EE2"/>
    <w:rsid w:val="00E06D82"/>
    <w:rsid w:val="00E06E65"/>
    <w:rsid w:val="00E3092D"/>
    <w:rsid w:val="00E30CFA"/>
    <w:rsid w:val="00E35D1D"/>
    <w:rsid w:val="00E43D15"/>
    <w:rsid w:val="00E53615"/>
    <w:rsid w:val="00E54255"/>
    <w:rsid w:val="00E55F7D"/>
    <w:rsid w:val="00E632D2"/>
    <w:rsid w:val="00E635C3"/>
    <w:rsid w:val="00E646AA"/>
    <w:rsid w:val="00E803CE"/>
    <w:rsid w:val="00E8343B"/>
    <w:rsid w:val="00E83D47"/>
    <w:rsid w:val="00E86DDF"/>
    <w:rsid w:val="00E95732"/>
    <w:rsid w:val="00EA3C90"/>
    <w:rsid w:val="00EA4254"/>
    <w:rsid w:val="00EA7D11"/>
    <w:rsid w:val="00EB59A5"/>
    <w:rsid w:val="00EC5A8C"/>
    <w:rsid w:val="00EC69C1"/>
    <w:rsid w:val="00EC7D7B"/>
    <w:rsid w:val="00ED3778"/>
    <w:rsid w:val="00EE0A5B"/>
    <w:rsid w:val="00EE3AB1"/>
    <w:rsid w:val="00EE43AC"/>
    <w:rsid w:val="00EE66F1"/>
    <w:rsid w:val="00EF2270"/>
    <w:rsid w:val="00EF484D"/>
    <w:rsid w:val="00EF4CAE"/>
    <w:rsid w:val="00F22B6B"/>
    <w:rsid w:val="00F354B3"/>
    <w:rsid w:val="00F35E8D"/>
    <w:rsid w:val="00F42006"/>
    <w:rsid w:val="00F43AD4"/>
    <w:rsid w:val="00F5415F"/>
    <w:rsid w:val="00F76101"/>
    <w:rsid w:val="00F77FB6"/>
    <w:rsid w:val="00F809AC"/>
    <w:rsid w:val="00F8321A"/>
    <w:rsid w:val="00F85C5E"/>
    <w:rsid w:val="00F86C54"/>
    <w:rsid w:val="00F9171C"/>
    <w:rsid w:val="00F97C38"/>
    <w:rsid w:val="00FB0A3A"/>
    <w:rsid w:val="00FB2828"/>
    <w:rsid w:val="00FB5CB9"/>
    <w:rsid w:val="00FB7570"/>
    <w:rsid w:val="00FD42A2"/>
    <w:rsid w:val="00FD6836"/>
    <w:rsid w:val="00FE77A0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40C"/>
  <w15:docId w15:val="{231C81E3-5DA3-42D0-AC0E-381EDC9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33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7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8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7D28A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28A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993795"/>
    <w:rPr>
      <w:color w:val="808080"/>
    </w:rPr>
  </w:style>
  <w:style w:type="character" w:styleId="a7">
    <w:name w:val="Strong"/>
    <w:basedOn w:val="a0"/>
    <w:uiPriority w:val="22"/>
    <w:qFormat/>
    <w:rsid w:val="00B35566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604AF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04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04AF4"/>
    <w:rPr>
      <w:vertAlign w:val="superscript"/>
    </w:rPr>
  </w:style>
  <w:style w:type="paragraph" w:customStyle="1" w:styleId="nova-legacy-e-listitem">
    <w:name w:val="nova-legacy-e-list__item"/>
    <w:basedOn w:val="a"/>
    <w:rsid w:val="007E772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E7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3235D3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2D5F46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E635C3"/>
    <w:rPr>
      <w:i/>
      <w:iCs/>
    </w:rPr>
  </w:style>
  <w:style w:type="character" w:customStyle="1" w:styleId="mw-page-title-main">
    <w:name w:val="mw-page-title-main"/>
    <w:basedOn w:val="a0"/>
    <w:rsid w:val="00F22B6B"/>
  </w:style>
  <w:style w:type="paragraph" w:styleId="ae">
    <w:name w:val="footer"/>
    <w:basedOn w:val="a"/>
    <w:link w:val="af"/>
    <w:uiPriority w:val="99"/>
    <w:unhideWhenUsed/>
    <w:rsid w:val="001976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765C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uiPriority w:val="99"/>
    <w:semiHidden/>
    <w:unhideWhenUsed/>
    <w:rsid w:val="0019765C"/>
  </w:style>
  <w:style w:type="character" w:customStyle="1" w:styleId="apple-converted-space">
    <w:name w:val="apple-converted-space"/>
    <w:basedOn w:val="a0"/>
    <w:rsid w:val="003C2052"/>
  </w:style>
  <w:style w:type="paragraph" w:styleId="af1">
    <w:name w:val="Balloon Text"/>
    <w:basedOn w:val="a"/>
    <w:link w:val="af2"/>
    <w:uiPriority w:val="99"/>
    <w:semiHidden/>
    <w:unhideWhenUsed/>
    <w:rsid w:val="008400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0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37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911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31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631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747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7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2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42904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80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667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u122310106" TargetMode="External"/><Relationship Id="rId18" Type="http://schemas.openxmlformats.org/officeDocument/2006/relationships/hyperlink" Target="https://doi.org/10.14515/monitoring.2016.6.06" TargetMode="External"/><Relationship Id="rId26" Type="http://schemas.openxmlformats.org/officeDocument/2006/relationships/hyperlink" Target="https://doi.org/10.38050/013001052021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library.ru/ntzwy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efhchj" TargetMode="External"/><Relationship Id="rId17" Type="http://schemas.openxmlformats.org/officeDocument/2006/relationships/hyperlink" Target="https://www.elibrary.ru/yoffwp" TargetMode="External"/><Relationship Id="rId25" Type="http://schemas.openxmlformats.org/officeDocument/2006/relationships/hyperlink" Target="https://www.elibrary.ru/xhgnd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8334/ce.12.10.39450" TargetMode="External"/><Relationship Id="rId20" Type="http://schemas.openxmlformats.org/officeDocument/2006/relationships/hyperlink" Target="https://doi.org/10.51691/2500-3666_2021_3_8" TargetMode="External"/><Relationship Id="rId29" Type="http://schemas.openxmlformats.org/officeDocument/2006/relationships/hyperlink" Target="https://www.elibrary.ru/hsoyz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1176/1997-9967-2021-4-188-207" TargetMode="External"/><Relationship Id="rId24" Type="http://schemas.openxmlformats.org/officeDocument/2006/relationships/hyperlink" Target="https://doi.org/10.18334/et.3.3.3689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ghnort" TargetMode="External"/><Relationship Id="rId23" Type="http://schemas.openxmlformats.org/officeDocument/2006/relationships/hyperlink" Target="https://www.elibrary.ru/zgzwuk" TargetMode="External"/><Relationship Id="rId28" Type="http://schemas.openxmlformats.org/officeDocument/2006/relationships/hyperlink" Target="https://doi.org/10.3897/popecon.7.e98911" TargetMode="External"/><Relationship Id="rId10" Type="http://schemas.openxmlformats.org/officeDocument/2006/relationships/hyperlink" Target="https://doi.org/10.1145/3411764.3445305" TargetMode="External"/><Relationship Id="rId19" Type="http://schemas.openxmlformats.org/officeDocument/2006/relationships/hyperlink" Target="https://doi.org/10.25198/2077-7175-2024-2-33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library.ru/lxibid" TargetMode="External"/><Relationship Id="rId14" Type="http://schemas.openxmlformats.org/officeDocument/2006/relationships/hyperlink" Target="https://doi.org/10.3390/economy11030080" TargetMode="External"/><Relationship Id="rId22" Type="http://schemas.openxmlformats.org/officeDocument/2006/relationships/hyperlink" Target="https://doi.org/10.18334/et.10.1.116985" TargetMode="External"/><Relationship Id="rId27" Type="http://schemas.openxmlformats.org/officeDocument/2006/relationships/hyperlink" Target="https://www.elibrary.ru/rtrms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doi.org/10.52180/2073-6487_2022_5_23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5D87F-38B2-45F5-8DAC-0F498F81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Полякова</dc:creator>
  <cp:lastModifiedBy>aleksa-agent@mail.ru</cp:lastModifiedBy>
  <cp:revision>3</cp:revision>
  <cp:lastPrinted>2024-11-22T18:27:00Z</cp:lastPrinted>
  <dcterms:created xsi:type="dcterms:W3CDTF">2025-09-29T14:54:00Z</dcterms:created>
  <dcterms:modified xsi:type="dcterms:W3CDTF">2025-09-29T14:54:00Z</dcterms:modified>
</cp:coreProperties>
</file>