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F83C" w14:textId="77777777" w:rsidR="00C05604" w:rsidRPr="00C05604" w:rsidRDefault="00C05604" w:rsidP="000B4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14:paraId="411EEC6A" w14:textId="77777777" w:rsidR="00C05604" w:rsidRPr="00C05604" w:rsidRDefault="00C05604" w:rsidP="00C05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607772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5604">
        <w:rPr>
          <w:rFonts w:ascii="Times New Roman" w:hAnsi="Times New Roman" w:cs="Times New Roman"/>
          <w:sz w:val="28"/>
          <w:szCs w:val="28"/>
        </w:rPr>
        <w:t>1.</w:t>
      </w:r>
      <w:r w:rsidRPr="00C05604">
        <w:rPr>
          <w:rFonts w:ascii="Times New Roman" w:hAnsi="Times New Roman" w:cs="Times New Roman"/>
          <w:sz w:val="28"/>
          <w:szCs w:val="28"/>
        </w:rPr>
        <w:tab/>
        <w:t xml:space="preserve">Синюк Т. Ю. Ретроспективный анализ методик рейтинговых оценок эффективности деятельности региональных властей РФ // Государственное и муниципальное управление. Ученые записки СКАГС. 2015. № 2. С. 228–235. </w:t>
      </w:r>
      <w:r w:rsidRPr="00C05604">
        <w:rPr>
          <w:rFonts w:ascii="Times New Roman" w:hAnsi="Times New Roman" w:cs="Times New Roman"/>
          <w:sz w:val="28"/>
          <w:szCs w:val="28"/>
          <w:lang w:val="en-US"/>
        </w:rPr>
        <w:t>EDN RXDSMR.</w:t>
      </w:r>
    </w:p>
    <w:p w14:paraId="41D3418E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5604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C05604">
        <w:rPr>
          <w:rFonts w:ascii="Times New Roman" w:hAnsi="Times New Roman" w:cs="Times New Roman"/>
          <w:sz w:val="28"/>
          <w:szCs w:val="28"/>
          <w:lang w:val="en-US"/>
        </w:rPr>
        <w:tab/>
        <w:t>Taubenböck H., Reiter M., Dosch F., Leichtle T., Weigand M., Wurm M. (2021). Which city is the greenest? A multi-dimensional deconstruction of city rankings, Computers. Environment and Urban Systems, Volume 89, 101687. DOI https://doi.org/10.1016/j.compenvurbsys.2021.101687. EDN SAHERT.</w:t>
      </w:r>
    </w:p>
    <w:p w14:paraId="6086C910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5604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C0560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Francisco J. Goerlich, Ernest Reig (2021). Quality of life ranking of Spanish cities: A non-compensatory approach. Cities. Volume 109, 102979. DOI https://doi.org/10.1016/j.cities.2020.102979.</w:t>
      </w:r>
    </w:p>
    <w:p w14:paraId="2DDC5AE8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5604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C0560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Wang D., Du Z., Wu H. (2020). Ranking global cities based on economic performance and climate change mitigation. Sustainable Cities and Society. Volume 62, 102395. DOI https://doi.org/10.1016/j.scs.2020.102395. EDN KDJJEM.</w:t>
      </w:r>
    </w:p>
    <w:p w14:paraId="799845ED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5604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C05604">
        <w:rPr>
          <w:rFonts w:ascii="Times New Roman" w:hAnsi="Times New Roman" w:cs="Times New Roman"/>
          <w:sz w:val="28"/>
          <w:szCs w:val="28"/>
          <w:lang w:val="en-US"/>
        </w:rPr>
        <w:tab/>
        <w:t xml:space="preserve">Akande A., Cabral P., Gomes P., Casteleyn S. (2019). The Lisbon ranking for smart sustainable cities in Europe, Sustainable Cities and Society. Volume 44, </w:t>
      </w:r>
      <w:proofErr w:type="spellStart"/>
      <w:r w:rsidRPr="00C05604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C05604">
        <w:rPr>
          <w:rFonts w:ascii="Times New Roman" w:hAnsi="Times New Roman" w:cs="Times New Roman"/>
          <w:sz w:val="28"/>
          <w:szCs w:val="28"/>
          <w:lang w:val="en-US"/>
        </w:rPr>
        <w:t>. 475–487. DOI https://doi.org/10.1016/j.scs.2018.10.009.</w:t>
      </w:r>
    </w:p>
    <w:p w14:paraId="61BF9885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5604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C05604">
        <w:rPr>
          <w:rFonts w:ascii="Times New Roman" w:hAnsi="Times New Roman" w:cs="Times New Roman"/>
          <w:sz w:val="28"/>
          <w:szCs w:val="28"/>
          <w:lang w:val="en-US"/>
        </w:rPr>
        <w:tab/>
        <w:t>Zarghami, E., Fatourehchi, D. (2020). Comparative analysis of rating systems in developing and developed countries: A systematic review and a future agenda towards a region-based sustainability assessment. Journal of Cleaner Production, 254, 120024. DOI https://doi.org/10.1016/j.jclepro.2020.120024. EDN LQGJKZ.</w:t>
      </w:r>
    </w:p>
    <w:p w14:paraId="0E4B173D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C05604">
        <w:rPr>
          <w:rFonts w:ascii="Times New Roman" w:hAnsi="Times New Roman" w:cs="Times New Roman"/>
          <w:sz w:val="28"/>
          <w:szCs w:val="28"/>
          <w:lang w:val="en-US"/>
        </w:rPr>
        <w:tab/>
        <w:t xml:space="preserve">Lnenicka M., Luterek M., Nikiforova A. (2022). Benchmarking open data efforts through indices and rankings: Assessing development and contexts of use. Telematics and Informatics, Volume 66, 101745. DOI https://doi.org/10.1016/j.tele.2021.101745. </w:t>
      </w:r>
      <w:r w:rsidRPr="00C05604">
        <w:rPr>
          <w:rFonts w:ascii="Times New Roman" w:hAnsi="Times New Roman" w:cs="Times New Roman"/>
          <w:sz w:val="28"/>
          <w:szCs w:val="28"/>
        </w:rPr>
        <w:t>EDN IRTIEF.</w:t>
      </w:r>
    </w:p>
    <w:p w14:paraId="71C7285E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8.</w:t>
      </w:r>
      <w:r w:rsidRPr="00C05604">
        <w:rPr>
          <w:rFonts w:ascii="Times New Roman" w:hAnsi="Times New Roman" w:cs="Times New Roman"/>
          <w:sz w:val="28"/>
          <w:szCs w:val="28"/>
        </w:rPr>
        <w:tab/>
        <w:t>Панкратов А. А. Подходы к разработке рейтинга регионов России по уровню развития ИТ-индустрии // ИНТЕРКАРТО. ИНТЕРГИС. 2024. Т. 30, № 1. С. 193–207. DOI 10.35595/2414-9179-2024-1-30-193-207. EDN CFSNBI.</w:t>
      </w:r>
    </w:p>
    <w:p w14:paraId="00649A9C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9.</w:t>
      </w:r>
      <w:r w:rsidRPr="00C056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5604">
        <w:rPr>
          <w:rFonts w:ascii="Times New Roman" w:hAnsi="Times New Roman" w:cs="Times New Roman"/>
          <w:sz w:val="28"/>
          <w:szCs w:val="28"/>
        </w:rPr>
        <w:t>Karanina</w:t>
      </w:r>
      <w:proofErr w:type="spellEnd"/>
      <w:r w:rsidRPr="00C05604">
        <w:rPr>
          <w:rFonts w:ascii="Times New Roman" w:hAnsi="Times New Roman" w:cs="Times New Roman"/>
          <w:sz w:val="28"/>
          <w:szCs w:val="28"/>
        </w:rPr>
        <w:t xml:space="preserve">, E., </w:t>
      </w:r>
      <w:proofErr w:type="spellStart"/>
      <w:r w:rsidRPr="00C05604">
        <w:rPr>
          <w:rFonts w:ascii="Times New Roman" w:hAnsi="Times New Roman" w:cs="Times New Roman"/>
          <w:sz w:val="28"/>
          <w:szCs w:val="28"/>
        </w:rPr>
        <w:t>Karaulov</w:t>
      </w:r>
      <w:proofErr w:type="spellEnd"/>
      <w:r w:rsidRPr="00C05604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C05604">
        <w:rPr>
          <w:rFonts w:ascii="Times New Roman" w:hAnsi="Times New Roman" w:cs="Times New Roman"/>
          <w:sz w:val="28"/>
          <w:szCs w:val="28"/>
        </w:rPr>
        <w:t>Tokareva</w:t>
      </w:r>
      <w:proofErr w:type="spellEnd"/>
      <w:r w:rsidRPr="00C05604">
        <w:rPr>
          <w:rFonts w:ascii="Times New Roman" w:hAnsi="Times New Roman" w:cs="Times New Roman"/>
          <w:sz w:val="28"/>
          <w:szCs w:val="28"/>
        </w:rPr>
        <w:t xml:space="preserve"> P. (2024). </w:t>
      </w:r>
      <w:r w:rsidRPr="00C05604">
        <w:rPr>
          <w:rFonts w:ascii="Times New Roman" w:hAnsi="Times New Roman" w:cs="Times New Roman"/>
          <w:sz w:val="28"/>
          <w:szCs w:val="28"/>
          <w:lang w:val="en-US"/>
        </w:rPr>
        <w:t xml:space="preserve">Rating of Investment Potential of Regions and Their Digital Profiles // E3S Web of Conferences. </w:t>
      </w:r>
      <w:r w:rsidRPr="00C05604">
        <w:rPr>
          <w:rFonts w:ascii="Times New Roman" w:hAnsi="Times New Roman" w:cs="Times New Roman"/>
          <w:sz w:val="28"/>
          <w:szCs w:val="28"/>
        </w:rPr>
        <w:t>537. DOI 10.1051/e3sconf/202453702005. EDN UWTFAC.</w:t>
      </w:r>
    </w:p>
    <w:p w14:paraId="2E8BFAE9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10.</w:t>
      </w:r>
      <w:r w:rsidRPr="00C05604">
        <w:rPr>
          <w:rFonts w:ascii="Times New Roman" w:hAnsi="Times New Roman" w:cs="Times New Roman"/>
          <w:sz w:val="28"/>
          <w:szCs w:val="28"/>
        </w:rPr>
        <w:tab/>
        <w:t>Егорова А. И. Построения рейтинга регионов Российской Федерации по уровню воздействия на водные ресурсы // Искусственные общества. 2024. T. 19, № 3. С. 3. DOI 10.18254/S207751800032384-1. EDN UIODWY.</w:t>
      </w:r>
    </w:p>
    <w:p w14:paraId="4B2584E0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11.</w:t>
      </w:r>
      <w:r w:rsidRPr="00C05604">
        <w:rPr>
          <w:rFonts w:ascii="Times New Roman" w:hAnsi="Times New Roman" w:cs="Times New Roman"/>
          <w:sz w:val="28"/>
          <w:szCs w:val="28"/>
        </w:rPr>
        <w:tab/>
        <w:t>Руденко Л. Г., Караулов В. М. Методика оценки инфраструктурного обеспечения малого предпринимательства в субъектах Российской Федерации // Известия Тульского государственного университета. Экономические и юридические науки. 2017. № 1-1. С. 231–241. EDN YHCVEL.</w:t>
      </w:r>
    </w:p>
    <w:p w14:paraId="7967717E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5604">
        <w:rPr>
          <w:rFonts w:ascii="Times New Roman" w:hAnsi="Times New Roman" w:cs="Times New Roman"/>
          <w:sz w:val="28"/>
          <w:szCs w:val="28"/>
        </w:rPr>
        <w:t>12.</w:t>
      </w:r>
      <w:r w:rsidRPr="00C05604">
        <w:rPr>
          <w:rFonts w:ascii="Times New Roman" w:hAnsi="Times New Roman" w:cs="Times New Roman"/>
          <w:sz w:val="28"/>
          <w:szCs w:val="28"/>
        </w:rPr>
        <w:tab/>
        <w:t xml:space="preserve"> Петренко Л. Д. ESG-Трансформация и устойчивое развитие территорий // Международный журнал гуманитарных и естественных наук. </w:t>
      </w:r>
      <w:r w:rsidRPr="00C05604">
        <w:rPr>
          <w:rFonts w:ascii="Times New Roman" w:hAnsi="Times New Roman" w:cs="Times New Roman"/>
          <w:sz w:val="28"/>
          <w:szCs w:val="28"/>
          <w:lang w:val="en-US"/>
        </w:rPr>
        <w:t xml:space="preserve">2023. № 8-1 (83). </w:t>
      </w:r>
      <w:r w:rsidRPr="00C05604">
        <w:rPr>
          <w:rFonts w:ascii="Times New Roman" w:hAnsi="Times New Roman" w:cs="Times New Roman"/>
          <w:sz w:val="28"/>
          <w:szCs w:val="28"/>
        </w:rPr>
        <w:t>С</w:t>
      </w:r>
      <w:r w:rsidRPr="00C05604">
        <w:rPr>
          <w:rFonts w:ascii="Times New Roman" w:hAnsi="Times New Roman" w:cs="Times New Roman"/>
          <w:sz w:val="28"/>
          <w:szCs w:val="28"/>
          <w:lang w:val="en-US"/>
        </w:rPr>
        <w:t>. 147–148. DOI 24412/2500-1000-2023-8-1-147-150. EDN KISPHC.</w:t>
      </w:r>
    </w:p>
    <w:p w14:paraId="1079F31A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C05604">
        <w:rPr>
          <w:rFonts w:ascii="Times New Roman" w:hAnsi="Times New Roman" w:cs="Times New Roman"/>
          <w:sz w:val="28"/>
          <w:szCs w:val="28"/>
          <w:lang w:val="en-US"/>
        </w:rPr>
        <w:tab/>
        <w:t xml:space="preserve">Berendeeva A. (2024). Applied aspects of Russian regions ESG-transformation // Journal of regional and international competitiveness. </w:t>
      </w:r>
      <w:r w:rsidRPr="00C05604">
        <w:rPr>
          <w:rFonts w:ascii="Times New Roman" w:hAnsi="Times New Roman" w:cs="Times New Roman"/>
          <w:sz w:val="28"/>
          <w:szCs w:val="28"/>
        </w:rPr>
        <w:t xml:space="preserve">5 (3), </w:t>
      </w:r>
      <w:proofErr w:type="spellStart"/>
      <w:r w:rsidRPr="00C05604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05604">
        <w:rPr>
          <w:rFonts w:ascii="Times New Roman" w:hAnsi="Times New Roman" w:cs="Times New Roman"/>
          <w:sz w:val="28"/>
          <w:szCs w:val="28"/>
        </w:rPr>
        <w:t>. 53–65. DOI 10.52957/2782-1927-2024-5-3-53-65. EDN HDYWTG.</w:t>
      </w:r>
    </w:p>
    <w:p w14:paraId="316FD788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14.</w:t>
      </w:r>
      <w:r w:rsidRPr="00C056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5604">
        <w:rPr>
          <w:rFonts w:ascii="Times New Roman" w:hAnsi="Times New Roman" w:cs="Times New Roman"/>
          <w:sz w:val="28"/>
          <w:szCs w:val="28"/>
        </w:rPr>
        <w:t>Крошилин</w:t>
      </w:r>
      <w:proofErr w:type="spellEnd"/>
      <w:r w:rsidRPr="00C05604">
        <w:rPr>
          <w:rFonts w:ascii="Times New Roman" w:hAnsi="Times New Roman" w:cs="Times New Roman"/>
          <w:sz w:val="28"/>
          <w:szCs w:val="28"/>
        </w:rPr>
        <w:t xml:space="preserve"> С. В., Медведева Е. И. Методика ранжирования федеральных округов по социально-экономическим показателям // Народонаселение. 2024. Т. 27, № 3. С. 85–97. DOI 10.24412/1561-7785-2024-3-85-97. EDN WUBVEN.</w:t>
      </w:r>
    </w:p>
    <w:p w14:paraId="2AAC40E4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15.</w:t>
      </w:r>
      <w:r w:rsidRPr="00C05604">
        <w:rPr>
          <w:rFonts w:ascii="Times New Roman" w:hAnsi="Times New Roman" w:cs="Times New Roman"/>
          <w:sz w:val="28"/>
          <w:szCs w:val="28"/>
        </w:rPr>
        <w:tab/>
        <w:t>Казанцева Е. Г. Проблемы качества жизни населения: региональный аспект // Региональная экономика и управление: электронный научный журнал. 2022. № 3 (71). Ст. № 7101. EDN JNRLMD.</w:t>
      </w:r>
    </w:p>
    <w:p w14:paraId="2D42456B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16.</w:t>
      </w:r>
      <w:r w:rsidRPr="00C05604">
        <w:rPr>
          <w:rFonts w:ascii="Times New Roman" w:hAnsi="Times New Roman" w:cs="Times New Roman"/>
          <w:sz w:val="28"/>
          <w:szCs w:val="28"/>
        </w:rPr>
        <w:tab/>
        <w:t>Чазова И. Ю., Мухин А. А., Мухина И. А. Рейтинг регионов России по уровню вовлеченности населения в социально ориентированную деятельность // Вестник Удмуртского университета. Серия «Экономика и право». 2024. № 3. С. 481–482. DOI 10.35634/2412-9593-2024-34-3-481-486. EDN DDAKEJ.</w:t>
      </w:r>
    </w:p>
    <w:p w14:paraId="626DE47F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17.</w:t>
      </w:r>
      <w:r w:rsidRPr="00C056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5604">
        <w:rPr>
          <w:rFonts w:ascii="Times New Roman" w:hAnsi="Times New Roman" w:cs="Times New Roman"/>
          <w:sz w:val="28"/>
          <w:szCs w:val="28"/>
        </w:rPr>
        <w:t>Бочанов</w:t>
      </w:r>
      <w:proofErr w:type="spellEnd"/>
      <w:r w:rsidRPr="00C05604">
        <w:rPr>
          <w:rFonts w:ascii="Times New Roman" w:hAnsi="Times New Roman" w:cs="Times New Roman"/>
          <w:sz w:val="28"/>
          <w:szCs w:val="28"/>
        </w:rPr>
        <w:t xml:space="preserve"> М. А. Перспективы применения системы социального рейтинга в современной российской политике // Власть. 2024. Т. 32, № 3. С. 91–93. DOI 10.24412/2071-5358-2024-3-91-93. EDN STSDJJ.</w:t>
      </w:r>
    </w:p>
    <w:p w14:paraId="2CE3D90B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18.</w:t>
      </w:r>
      <w:r w:rsidRPr="00C05604">
        <w:rPr>
          <w:rFonts w:ascii="Times New Roman" w:hAnsi="Times New Roman" w:cs="Times New Roman"/>
          <w:sz w:val="28"/>
          <w:szCs w:val="28"/>
        </w:rPr>
        <w:tab/>
        <w:t>Васильева Е. В. Социально-психологический потенциал регионов России: состояние и тенденции // Региональная экономика: теория и практика. 2013. № 27. С. 32–44. EDN QIWIDH.</w:t>
      </w:r>
    </w:p>
    <w:p w14:paraId="3C0A4CF8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19.</w:t>
      </w:r>
      <w:r w:rsidRPr="00C05604">
        <w:rPr>
          <w:rFonts w:ascii="Times New Roman" w:hAnsi="Times New Roman" w:cs="Times New Roman"/>
          <w:sz w:val="28"/>
          <w:szCs w:val="28"/>
        </w:rPr>
        <w:tab/>
        <w:t>Жихарева А. К. Возможные проблемы применения региональных рейтингов // Управленческое консультирование. 2019. № 10 (130). С. 49–50. DOI 10.22394/1726-1139-2019-10-49-60. EDN QEUVQX.</w:t>
      </w:r>
    </w:p>
    <w:p w14:paraId="723794FE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20.</w:t>
      </w:r>
      <w:r w:rsidRPr="00C05604">
        <w:rPr>
          <w:rFonts w:ascii="Times New Roman" w:hAnsi="Times New Roman" w:cs="Times New Roman"/>
          <w:sz w:val="28"/>
          <w:szCs w:val="28"/>
        </w:rPr>
        <w:tab/>
        <w:t>Буренина И. В., Быль Е. А. Рейтинговая система оценки устойчивого развития территориальных субъектов: российский и мировой опыт // Интернет-журнал Науковедение. 2016. Т. 8, № 2 (33). С. 17. DOI 10.15862/99EVN216. EDN VZXCOJ.</w:t>
      </w:r>
    </w:p>
    <w:p w14:paraId="595BB860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21.</w:t>
      </w:r>
      <w:r w:rsidRPr="00C05604">
        <w:rPr>
          <w:rFonts w:ascii="Times New Roman" w:hAnsi="Times New Roman" w:cs="Times New Roman"/>
          <w:sz w:val="28"/>
          <w:szCs w:val="28"/>
        </w:rPr>
        <w:tab/>
        <w:t>Лисова Е. В. Возможность создания единого методологического подхода к оценке уровня социального развития российских регионов // Экономические и социально-гуманитарные исследования. 2023. № 3 (39). С. 93–101. DOI 10.24151/2409-1073-2023-3-93-101. EDN IEASKX.</w:t>
      </w:r>
    </w:p>
    <w:p w14:paraId="2EBD2E7E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22.</w:t>
      </w:r>
      <w:r w:rsidRPr="00C05604">
        <w:rPr>
          <w:rFonts w:ascii="Times New Roman" w:hAnsi="Times New Roman" w:cs="Times New Roman"/>
          <w:sz w:val="28"/>
          <w:szCs w:val="28"/>
        </w:rPr>
        <w:tab/>
        <w:t>Синягин Ю. В. Опросник управленческого потенциала: история и новые возможности // Личность: ресурсы и потенциал. 2021. № 2 (10). С. 5–10. EDN HNYYLD.</w:t>
      </w:r>
    </w:p>
    <w:p w14:paraId="2AAD55AA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23.</w:t>
      </w:r>
      <w:r w:rsidRPr="00C05604">
        <w:rPr>
          <w:rFonts w:ascii="Times New Roman" w:hAnsi="Times New Roman" w:cs="Times New Roman"/>
          <w:sz w:val="28"/>
          <w:szCs w:val="28"/>
        </w:rPr>
        <w:tab/>
        <w:t>Синягин Ю. В. Управленческий потенциал и управленческая готовность: особенности оценки // Личность: ресурсы и потенциал. 2021. № 3 (11). С. 39–46. EDN TJLLZE.</w:t>
      </w:r>
    </w:p>
    <w:p w14:paraId="56BC35F2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24.</w:t>
      </w:r>
      <w:r w:rsidRPr="00C056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5604">
        <w:rPr>
          <w:rFonts w:ascii="Times New Roman" w:hAnsi="Times New Roman" w:cs="Times New Roman"/>
          <w:sz w:val="28"/>
          <w:szCs w:val="28"/>
        </w:rPr>
        <w:t>Шебураков</w:t>
      </w:r>
      <w:proofErr w:type="spellEnd"/>
      <w:r w:rsidRPr="00C05604">
        <w:rPr>
          <w:rFonts w:ascii="Times New Roman" w:hAnsi="Times New Roman" w:cs="Times New Roman"/>
          <w:sz w:val="28"/>
          <w:szCs w:val="28"/>
        </w:rPr>
        <w:t xml:space="preserve"> И. Б. Резервы управленческих кадров в Российской Федерации как инструмент развития кадрового состава сферы государственного управления// Вестник Российского университета дружбы народов. Серия: Государственное и муниципальное управление. 2019. Т. 6, № 2. С. 148–157. DOI 10.22363/2312-8313-2019-6-2-148-157. EDN SHEFPW.</w:t>
      </w:r>
    </w:p>
    <w:p w14:paraId="0D6E60EE" w14:textId="77777777" w:rsidR="00C05604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25.</w:t>
      </w:r>
      <w:r w:rsidRPr="00C056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5604">
        <w:rPr>
          <w:rFonts w:ascii="Times New Roman" w:hAnsi="Times New Roman" w:cs="Times New Roman"/>
          <w:sz w:val="28"/>
          <w:szCs w:val="28"/>
        </w:rPr>
        <w:t>Шебураков</w:t>
      </w:r>
      <w:proofErr w:type="spellEnd"/>
      <w:r w:rsidRPr="00C05604">
        <w:rPr>
          <w:rFonts w:ascii="Times New Roman" w:hAnsi="Times New Roman" w:cs="Times New Roman"/>
          <w:sz w:val="28"/>
          <w:szCs w:val="28"/>
        </w:rPr>
        <w:t xml:space="preserve"> И. Б., Татаринова Л. Н. Кадровые резервы в Российской Федерации (Научные доклады: государственное управление). </w:t>
      </w:r>
      <w:proofErr w:type="gramStart"/>
      <w:r w:rsidRPr="00C0560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05604">
        <w:rPr>
          <w:rFonts w:ascii="Times New Roman" w:hAnsi="Times New Roman" w:cs="Times New Roman"/>
          <w:sz w:val="28"/>
          <w:szCs w:val="28"/>
        </w:rPr>
        <w:t xml:space="preserve"> Дело РАНХиГС, 2021. 128 с. EDN QLSTDU.</w:t>
      </w:r>
    </w:p>
    <w:p w14:paraId="6F2D094A" w14:textId="5E894008" w:rsidR="0042168E" w:rsidRPr="00C05604" w:rsidRDefault="00C05604" w:rsidP="000B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04">
        <w:rPr>
          <w:rFonts w:ascii="Times New Roman" w:hAnsi="Times New Roman" w:cs="Times New Roman"/>
          <w:sz w:val="28"/>
          <w:szCs w:val="28"/>
        </w:rPr>
        <w:t>26.</w:t>
      </w:r>
      <w:r w:rsidRPr="00C05604">
        <w:rPr>
          <w:rFonts w:ascii="Times New Roman" w:hAnsi="Times New Roman" w:cs="Times New Roman"/>
          <w:sz w:val="28"/>
          <w:szCs w:val="28"/>
        </w:rPr>
        <w:tab/>
        <w:t xml:space="preserve">Комиссаров А. Г., </w:t>
      </w:r>
      <w:proofErr w:type="spellStart"/>
      <w:r w:rsidRPr="00C05604">
        <w:rPr>
          <w:rFonts w:ascii="Times New Roman" w:hAnsi="Times New Roman" w:cs="Times New Roman"/>
          <w:sz w:val="28"/>
          <w:szCs w:val="28"/>
        </w:rPr>
        <w:t>Шебураков</w:t>
      </w:r>
      <w:proofErr w:type="spellEnd"/>
      <w:r w:rsidRPr="00C05604">
        <w:rPr>
          <w:rFonts w:ascii="Times New Roman" w:hAnsi="Times New Roman" w:cs="Times New Roman"/>
          <w:sz w:val="28"/>
          <w:szCs w:val="28"/>
        </w:rPr>
        <w:t xml:space="preserve"> И. Б. Кадровые резервы в системе государственного управления: опыт и новые смыслы // Вопросы государственного и муниципального управления. 2024. № 1. C. 19. DOI 10.17323/1999-5431-2024-0-1-7-38. EDN CNIEGH.</w:t>
      </w:r>
    </w:p>
    <w:sectPr w:rsidR="0042168E" w:rsidRPr="00C05604" w:rsidSect="006A6C3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A6"/>
    <w:rsid w:val="00021F48"/>
    <w:rsid w:val="000804E9"/>
    <w:rsid w:val="000B4DC2"/>
    <w:rsid w:val="00107A69"/>
    <w:rsid w:val="001B7C17"/>
    <w:rsid w:val="0025083C"/>
    <w:rsid w:val="00417661"/>
    <w:rsid w:val="0042168E"/>
    <w:rsid w:val="004C7AC2"/>
    <w:rsid w:val="005178CC"/>
    <w:rsid w:val="00544AC9"/>
    <w:rsid w:val="005A6F87"/>
    <w:rsid w:val="00670E55"/>
    <w:rsid w:val="006A6C3F"/>
    <w:rsid w:val="008B4B22"/>
    <w:rsid w:val="008C1884"/>
    <w:rsid w:val="009041DB"/>
    <w:rsid w:val="00AD4038"/>
    <w:rsid w:val="00B42003"/>
    <w:rsid w:val="00C05604"/>
    <w:rsid w:val="00C354DE"/>
    <w:rsid w:val="00DA0267"/>
    <w:rsid w:val="00DE0DA6"/>
    <w:rsid w:val="00DF6938"/>
    <w:rsid w:val="00E762F1"/>
    <w:rsid w:val="00E949C1"/>
    <w:rsid w:val="00E96E6D"/>
    <w:rsid w:val="00EF0A51"/>
    <w:rsid w:val="00F2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CC41"/>
  <w15:chartTrackingRefBased/>
  <w15:docId w15:val="{74F301E7-1204-40F4-8E95-680D5CA4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9041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4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aleksa-agent@mail.ru</dc:creator>
  <cp:keywords/>
  <dc:description/>
  <cp:lastModifiedBy>aleksa-agent@mail.ru</cp:lastModifiedBy>
  <cp:revision>4</cp:revision>
  <dcterms:created xsi:type="dcterms:W3CDTF">2025-09-29T14:36:00Z</dcterms:created>
  <dcterms:modified xsi:type="dcterms:W3CDTF">2025-09-29T14:38:00Z</dcterms:modified>
</cp:coreProperties>
</file>