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067A22">
      <w:r>
        <w:t>Список источников</w:t>
      </w:r>
    </w:p>
    <w:p w:rsidR="00067A22" w:rsidRDefault="00067A22" w:rsidP="00067A22">
      <w:r>
        <w:t>1.</w:t>
      </w:r>
      <w:r>
        <w:tab/>
        <w:t>Позднякова М. Е., Брюно В. В. Девиантное поведение населения как отражение дезадаптационных процессов в российском обществе (по материалам государственной статистики) // Вестник Института социологии. 2023. Том 14, № 4. C. 306-330. DOI 10.19181/vis.2023.14.4.17. EDN UFRCLU.</w:t>
      </w:r>
    </w:p>
    <w:p w:rsidR="00067A22" w:rsidRDefault="00067A22" w:rsidP="00067A22">
      <w:r>
        <w:t>2.</w:t>
      </w:r>
      <w:r>
        <w:tab/>
        <w:t>Гилинский Я.И. Девиантология: социология преступности, наркотизма проституции, самоубийства и других "отклонений". Санкт-Петербург : Издательство Алетейя, 2021. 603 с. DOI 10.23681/615763. ISBN 978-5-00165-193-2. EDN DAKNFO.</w:t>
      </w:r>
    </w:p>
    <w:p w:rsidR="00067A22" w:rsidRPr="00067A22" w:rsidRDefault="00067A22" w:rsidP="00067A22">
      <w:pPr>
        <w:rPr>
          <w:lang w:val="en-US"/>
        </w:rPr>
      </w:pPr>
      <w:r>
        <w:t>3.</w:t>
      </w:r>
      <w:r>
        <w:tab/>
        <w:t>Брюно В.В. Роль виртуальной среды в формировании девиантного поведения подростков и молодёжи // Социальная коммуникация в современном российском обществе: cборник докладов Всероссийской научно-практической конференции (Москва, 20 октября 2022 г.) / Отв. ред. В.А. Мансуров, Т.З. Адамьянц, ред. Е. Ю. Иванова, П. С. Юрьев. Москва</w:t>
      </w:r>
      <w:r w:rsidRPr="00067A22">
        <w:rPr>
          <w:lang w:val="en-US"/>
        </w:rPr>
        <w:t xml:space="preserve"> : </w:t>
      </w:r>
      <w:r>
        <w:t>РОС</w:t>
      </w:r>
      <w:r w:rsidRPr="00067A22">
        <w:rPr>
          <w:lang w:val="en-US"/>
        </w:rPr>
        <w:t xml:space="preserve">; </w:t>
      </w:r>
      <w:r>
        <w:t>ФНИСЦ</w:t>
      </w:r>
      <w:r w:rsidRPr="00067A22">
        <w:rPr>
          <w:lang w:val="en-US"/>
        </w:rPr>
        <w:t xml:space="preserve"> </w:t>
      </w:r>
      <w:r>
        <w:t>РАН</w:t>
      </w:r>
      <w:r w:rsidRPr="00067A22">
        <w:rPr>
          <w:lang w:val="en-US"/>
        </w:rPr>
        <w:t xml:space="preserve">, 2023. </w:t>
      </w:r>
      <w:r>
        <w:t>С</w:t>
      </w:r>
      <w:r w:rsidRPr="00067A22">
        <w:rPr>
          <w:lang w:val="en-US"/>
        </w:rPr>
        <w:t>. 313-319. EDN XYWVDH.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t>4.</w:t>
      </w:r>
      <w:r w:rsidRPr="00067A22">
        <w:rPr>
          <w:lang w:val="en-US"/>
        </w:rPr>
        <w:tab/>
        <w:t>Cepeda, A., Saint Onge, J. M., Nowotny, K. M., Valdez, A. Associations Between Long-Term Gang Membership and Informal Social Control Processes, Drug Use, and Delinquent Behavior Among Mexican // American Youth. International Journal of Offender Therapy and Comparative Criminology. 2016. 60(13). Pp. 1532-1548. DOI 10.1177/0306624X15584985.</w:t>
      </w:r>
    </w:p>
    <w:p w:rsidR="00067A22" w:rsidRDefault="00067A22" w:rsidP="00067A22">
      <w:r>
        <w:t>5.</w:t>
      </w:r>
      <w:r>
        <w:tab/>
        <w:t>Кисенко Н.П. Проблемы социализации и инкультурации в современных условиях // Общество: философия, история, культура. 2024. № 10 (126), С.119-123. DOI 10.24158/fik.2024.10.16. EDN CKPUVT.</w:t>
      </w:r>
    </w:p>
    <w:p w:rsidR="00067A22" w:rsidRDefault="00067A22" w:rsidP="00067A22">
      <w:r>
        <w:t>6.</w:t>
      </w:r>
      <w:r>
        <w:tab/>
        <w:t>Сорокин О. В. Изменяющаяся социальная реальность в регуляции девиантного поведения российской молодежи // NOMOTHETIKA: Философия. Социология. Право. 2018. №3. С.429-436. DOI 10.18413/2075-4566-2018-43-3-429-436. EDN PJHNNR.</w:t>
      </w:r>
    </w:p>
    <w:p w:rsidR="00067A22" w:rsidRPr="00067A22" w:rsidRDefault="00067A22" w:rsidP="00067A22">
      <w:pPr>
        <w:rPr>
          <w:lang w:val="en-US"/>
        </w:rPr>
      </w:pPr>
      <w:r>
        <w:t>7.</w:t>
      </w:r>
      <w:r>
        <w:tab/>
        <w:t xml:space="preserve">Кузнецова И.В. Цифровая социализация молодежи // Социология. </w:t>
      </w:r>
      <w:r w:rsidRPr="00067A22">
        <w:rPr>
          <w:lang w:val="en-US"/>
        </w:rPr>
        <w:t xml:space="preserve">2023. № 3. </w:t>
      </w:r>
      <w:r>
        <w:t>С</w:t>
      </w:r>
      <w:r w:rsidRPr="00067A22">
        <w:rPr>
          <w:lang w:val="en-US"/>
        </w:rPr>
        <w:t>. 59-66. EDN WSOSNL.</w:t>
      </w:r>
    </w:p>
    <w:p w:rsidR="00067A22" w:rsidRDefault="00067A22" w:rsidP="00067A22">
      <w:r w:rsidRPr="00067A22">
        <w:rPr>
          <w:lang w:val="en-US"/>
        </w:rPr>
        <w:t>8.</w:t>
      </w:r>
      <w:r w:rsidRPr="00067A22">
        <w:rPr>
          <w:lang w:val="en-US"/>
        </w:rPr>
        <w:tab/>
        <w:t xml:space="preserve">Linning Sh.J., Eck J.E., Olaghere A., Steinman H. What Is Informal Social Control? A Concept Consensus Review of Recent Criminological Literature // Canadian Journal of Criminology and Criminal Justice. </w:t>
      </w:r>
      <w:r>
        <w:t>2024. 66 (1), pp. 63-86. DOI 10.3138/cjccj-2023-0024. EDN WLZHXQ.</w:t>
      </w:r>
    </w:p>
    <w:p w:rsidR="00067A22" w:rsidRPr="00067A22" w:rsidRDefault="00067A22" w:rsidP="00067A22">
      <w:pPr>
        <w:rPr>
          <w:lang w:val="en-US"/>
        </w:rPr>
      </w:pPr>
      <w:r>
        <w:t>9.</w:t>
      </w:r>
      <w:r>
        <w:tab/>
        <w:t xml:space="preserve">Гилинский Я.И. Социальный контроль над преступностью: понятие, российская реальность, перспективы// Российский ежегодник уголовного права. </w:t>
      </w:r>
      <w:r w:rsidRPr="00067A22">
        <w:rPr>
          <w:lang w:val="en-US"/>
        </w:rPr>
        <w:t xml:space="preserve">2013. № 7. </w:t>
      </w:r>
      <w:r>
        <w:t>С</w:t>
      </w:r>
      <w:r w:rsidRPr="00067A22">
        <w:rPr>
          <w:lang w:val="en-US"/>
        </w:rPr>
        <w:t>. 42-58. EDN RCMFGJ.</w:t>
      </w:r>
    </w:p>
    <w:p w:rsidR="00067A22" w:rsidRDefault="00067A22" w:rsidP="00067A22">
      <w:r w:rsidRPr="00067A22">
        <w:rPr>
          <w:lang w:val="en-US"/>
        </w:rPr>
        <w:t>10.</w:t>
      </w:r>
      <w:r w:rsidRPr="00067A22">
        <w:rPr>
          <w:lang w:val="en-US"/>
        </w:rPr>
        <w:tab/>
        <w:t xml:space="preserve">Merton, R. K. (1938). Social Structure and Anomie // American Sociological Review. </w:t>
      </w:r>
      <w:r>
        <w:t>3(5). Pp. 672-682. DOI 10.2307/2084686.</w:t>
      </w:r>
    </w:p>
    <w:p w:rsidR="00067A22" w:rsidRPr="00067A22" w:rsidRDefault="00067A22" w:rsidP="00067A22">
      <w:pPr>
        <w:rPr>
          <w:lang w:val="en-US"/>
        </w:rPr>
      </w:pPr>
      <w:r>
        <w:t>11.</w:t>
      </w:r>
      <w:r>
        <w:tab/>
        <w:t>Масленников Е.В. Принципы формирования концептуальной модели предмета исследования в методологическом контексте социологического измерения // Вестник Московского университета. Сер</w:t>
      </w:r>
      <w:r w:rsidRPr="00067A22">
        <w:rPr>
          <w:lang w:val="en-US"/>
        </w:rPr>
        <w:t xml:space="preserve">. 18. </w:t>
      </w:r>
      <w:r>
        <w:t>Социология</w:t>
      </w:r>
      <w:r w:rsidRPr="00067A22">
        <w:rPr>
          <w:lang w:val="en-US"/>
        </w:rPr>
        <w:t xml:space="preserve"> </w:t>
      </w:r>
      <w:r>
        <w:t>и</w:t>
      </w:r>
      <w:r w:rsidRPr="00067A22">
        <w:rPr>
          <w:lang w:val="en-US"/>
        </w:rPr>
        <w:t xml:space="preserve"> </w:t>
      </w:r>
      <w:r>
        <w:t>политология</w:t>
      </w:r>
      <w:r w:rsidRPr="00067A22">
        <w:rPr>
          <w:lang w:val="en-US"/>
        </w:rPr>
        <w:t xml:space="preserve">. 2011. №3. </w:t>
      </w:r>
      <w:r>
        <w:t>С</w:t>
      </w:r>
      <w:r w:rsidRPr="00067A22">
        <w:rPr>
          <w:lang w:val="en-US"/>
        </w:rPr>
        <w:t>. 116-133. EDN OHKESL.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t>12.</w:t>
      </w:r>
      <w:r w:rsidRPr="00067A22">
        <w:rPr>
          <w:lang w:val="en-US"/>
        </w:rPr>
        <w:tab/>
        <w:t>Becker, H. S. Outsiders: Studies in the Sociology of Deviance. Free Press of Glencoe, 1963. 179 p. https://www.academia.edu/5962841/Becker_Outsiders.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t>13.</w:t>
      </w:r>
      <w:r w:rsidRPr="00067A22">
        <w:rPr>
          <w:lang w:val="en-US"/>
        </w:rPr>
        <w:tab/>
        <w:t>Hirschi T. Causes of Delinquency. N.Y. Routlege, 2017. 309 p. DOI 10.4324/9781315081649.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t>14.</w:t>
      </w:r>
      <w:r w:rsidRPr="00067A22">
        <w:rPr>
          <w:lang w:val="en-US"/>
        </w:rPr>
        <w:tab/>
        <w:t>Putnam, Robert D. Bowling alone: the collapse and revival of American community // Conference on Computer Supported Cooperative Work, 2000. DOI 10.1145/358916.361990.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t>15.</w:t>
      </w:r>
      <w:r w:rsidRPr="00067A22">
        <w:rPr>
          <w:lang w:val="en-US"/>
        </w:rPr>
        <w:tab/>
        <w:t>Coleman, J.S. Foundations of Social Theory. Cambridge, MA: Belknap Press of Harvard University Press. 1990, 1014 p. https://www.academia.edu/5875176/Foundations_of_Social_Theory.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t>16.</w:t>
      </w:r>
      <w:r w:rsidRPr="00067A22">
        <w:rPr>
          <w:lang w:val="en-US"/>
        </w:rPr>
        <w:tab/>
        <w:t>Lin, N. Social Capital: A Theory of Social Structure and Action. Cambridge: Cambridge University Press. 2001, 294 p. DOI 10.1017/CBO9780511815447.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lastRenderedPageBreak/>
        <w:t>17.</w:t>
      </w:r>
      <w:r w:rsidRPr="00067A22">
        <w:rPr>
          <w:lang w:val="en-US"/>
        </w:rPr>
        <w:tab/>
        <w:t>Bourdieu, P. Distinction: A Social Critique of the Judgement of Taste. London: Routledge, 1984. 613 p. ISBN 978-0-674-21277-0. https://www.academia.edu/34857338/Distinction_A_Social_Critique_of_the_Judgement_of_Taste.</w:t>
      </w:r>
    </w:p>
    <w:p w:rsidR="00067A22" w:rsidRPr="00067A22" w:rsidRDefault="00067A22" w:rsidP="00067A22">
      <w:pPr>
        <w:rPr>
          <w:lang w:val="en-US"/>
        </w:rPr>
      </w:pPr>
      <w:r>
        <w:t>18.</w:t>
      </w:r>
      <w:r>
        <w:tab/>
        <w:t>Бурдье, П. (2001). Практический смысл / Пер. с фр.: А.Т. Бикбов и др.; отв. ред. Н</w:t>
      </w:r>
      <w:r w:rsidRPr="00067A22">
        <w:rPr>
          <w:lang w:val="en-US"/>
        </w:rPr>
        <w:t>.</w:t>
      </w:r>
      <w:r>
        <w:t>А</w:t>
      </w:r>
      <w:r w:rsidRPr="00067A22">
        <w:rPr>
          <w:lang w:val="en-US"/>
        </w:rPr>
        <w:t xml:space="preserve">. </w:t>
      </w:r>
      <w:r>
        <w:t>Шматко</w:t>
      </w:r>
      <w:r w:rsidRPr="00067A22">
        <w:rPr>
          <w:lang w:val="en-US"/>
        </w:rPr>
        <w:t xml:space="preserve">. </w:t>
      </w:r>
      <w:r>
        <w:t>СПб</w:t>
      </w:r>
      <w:r w:rsidRPr="00067A22">
        <w:rPr>
          <w:lang w:val="en-US"/>
        </w:rPr>
        <w:t xml:space="preserve">. : </w:t>
      </w:r>
      <w:r>
        <w:t>Алетейя</w:t>
      </w:r>
      <w:r w:rsidRPr="00067A22">
        <w:rPr>
          <w:lang w:val="en-US"/>
        </w:rPr>
        <w:t xml:space="preserve">. 562 </w:t>
      </w:r>
      <w:r>
        <w:t>с</w:t>
      </w:r>
      <w:r w:rsidRPr="00067A22">
        <w:rPr>
          <w:lang w:val="en-US"/>
        </w:rPr>
        <w:t>. ISBN 5-88329-351-7. EDN QOGTMH.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t>19.</w:t>
      </w:r>
      <w:r w:rsidRPr="00067A22">
        <w:rPr>
          <w:lang w:val="en-US"/>
        </w:rPr>
        <w:tab/>
        <w:t>Robert J., and John H. Laub Age-Graded Theory of Informal Social Control Encyclopedia of Criminological Theory Sampson, SAGE 2010, 813 p. DOI 10.4135/9781412959193.n221.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t>20.</w:t>
      </w:r>
      <w:r w:rsidRPr="00067A22">
        <w:rPr>
          <w:lang w:val="en-US"/>
        </w:rPr>
        <w:tab/>
        <w:t>Wilson, J. Q., Kelling, G. L. Broken windows: The police and neighborhood safety. In S. Hall &amp; J. Winslow (Eds.), Theorizing Crime and Deviance: A New Perspective, 2014, Routledge, pp. 349-358. https://media4.manhattan-institute.org/pdf/_atlantic_monthly-broken_windows.pdf.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t>21.</w:t>
      </w:r>
      <w:r w:rsidRPr="00067A22">
        <w:rPr>
          <w:lang w:val="en-US"/>
        </w:rPr>
        <w:tab/>
        <w:t>Yang Y., Jiang J. (2023) Influence of family structure on adolescent deviant behavior and depression: the mediation roles of parental monitoring and school connectedness. Public Health, 217, pp. 1-6. https://doi.org/10.1016/j.puhe.2023.01.013.</w:t>
      </w:r>
    </w:p>
    <w:p w:rsidR="00067A22" w:rsidRPr="00067A22" w:rsidRDefault="00067A22" w:rsidP="00067A22">
      <w:pPr>
        <w:rPr>
          <w:lang w:val="en-US"/>
        </w:rPr>
      </w:pPr>
      <w:r w:rsidRPr="00067A22">
        <w:rPr>
          <w:lang w:val="en-US"/>
        </w:rPr>
        <w:t>22.</w:t>
      </w:r>
      <w:r w:rsidRPr="00067A22">
        <w:rPr>
          <w:lang w:val="en-US"/>
        </w:rPr>
        <w:tab/>
        <w:t>Sumadevi, S. Impact of social media on Youth: Comprehensive Analysis? Shodh sari-an international multidisciplinary journal. 2023. 02. Pp. 286-301. DOI 10.59231/SARI7640. EDN NXHEIK.</w:t>
      </w:r>
    </w:p>
    <w:p w:rsidR="00067A22" w:rsidRDefault="00067A22" w:rsidP="00067A22">
      <w:r>
        <w:t>23.</w:t>
      </w:r>
      <w:r>
        <w:tab/>
        <w:t>Шипунова Т.В. Продвижение девиантных образцов поведения как (а)социальных проектов в виртуальной коммуникативной среде // Журнал социологии и социальной антропологии. 2013. Т. 16, № 3. С. 138-153. EDN RODCFX.</w:t>
      </w:r>
    </w:p>
    <w:p w:rsidR="00067A22" w:rsidRDefault="00067A22" w:rsidP="00067A22">
      <w:r>
        <w:t>24.</w:t>
      </w:r>
      <w:r>
        <w:tab/>
        <w:t>Адамьянц Т. З. Социальные смыслы как предмет социологического анализа // Социологические исследования. 2021. № 9. С. 16-25. DOI 10.31857/S013216250015252-0. EDN NKIIOT.</w:t>
      </w:r>
    </w:p>
    <w:p w:rsidR="00067A22" w:rsidRDefault="00067A22" w:rsidP="00067A22">
      <w:r>
        <w:t>25.</w:t>
      </w:r>
      <w:r>
        <w:tab/>
        <w:t>Шипунова Т.В. Макро-микро-макро-модель социального контроля девиантности в конструктивистской перспективе: приглашение к дискуссии // Журнал социологии и социальной антропологии. 2012. Т. 15, № 2. С. 157-172. DOI 10.31119/1569-1161/2012.15.2.4. EDN KMSUSK.</w:t>
      </w:r>
    </w:p>
    <w:p w:rsidR="00067A22" w:rsidRDefault="00067A22" w:rsidP="00067A22">
      <w:r>
        <w:t>26.</w:t>
      </w:r>
      <w:r>
        <w:tab/>
        <w:t>Шипунова Т.В. Агенты социального контроля о рисках девиантности молодежи // Вестник Московского университета. Серия 18: Социология и политология. 2018. 24 (3). С. 133-149. EDN XXFTZR.</w:t>
      </w:r>
    </w:p>
    <w:p w:rsidR="00067A22" w:rsidRDefault="00067A22" w:rsidP="00067A22">
      <w:r>
        <w:t>27.</w:t>
      </w:r>
      <w:r>
        <w:tab/>
        <w:t>Саморегуляция в молодежной среде: типологизация и моделирование: монография / Ю. А. Зубок, О. А. Александрова, М. Б. Буланова [и др.] ; под общ. ред. Ю. А. Зубок ; ФНИСЦ РАН. Белгород : "Эпицентр", 2022. 360 с. DOI 10.19181/monogr.978-5-89697-382-9.2022. ISBN 978-5-89697-382-9. EDN TENQIH.</w:t>
      </w:r>
    </w:p>
    <w:p w:rsidR="00067A22" w:rsidRDefault="00067A22" w:rsidP="00067A22">
      <w:r>
        <w:t>28.</w:t>
      </w:r>
      <w:r>
        <w:tab/>
        <w:t>Castells, M. Networks of Outrage and Hope: Social Movements in the Internet Age. Polity Pres, 2012, International Journal of Public Opinion Research. 25(3). Pp. 398-402. DOI 10.1093/ijpor/edt020.</w:t>
      </w:r>
    </w:p>
    <w:p w:rsidR="00067A22" w:rsidRDefault="00067A22" w:rsidP="00067A22">
      <w:r>
        <w:t>29.</w:t>
      </w:r>
      <w:r>
        <w:tab/>
        <w:t xml:space="preserve">Boyd, D.I. It’s Complicated: The Social Lives of Networked Teens. Yale University Press. 2014. 281 pp. DOI 10.12987/9780300166439. </w:t>
      </w:r>
    </w:p>
    <w:p w:rsidR="00067A22" w:rsidRDefault="00067A22" w:rsidP="00067A22">
      <w:r>
        <w:t>30.</w:t>
      </w:r>
      <w:r>
        <w:tab/>
        <w:t>Осипова А.А., Дышлюк И.С. Исследование взаимосвязи девиантного поведения подростков со стилем родительского отношения // Психология. Историко-критические обзоры и современные исследования. 2023. Т. 12, № 9А. С. 108-118. DOI 10.34670/AR.2023.53.10.015. EDN WAXAKF.</w:t>
      </w:r>
      <w:bookmarkStart w:id="0" w:name="_GoBack"/>
      <w:bookmarkEnd w:id="0"/>
    </w:p>
    <w:sectPr w:rsidR="00067A22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22"/>
    <w:rsid w:val="00017B57"/>
    <w:rsid w:val="00067A22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1795"/>
  <w15:chartTrackingRefBased/>
  <w15:docId w15:val="{EF37355D-2240-A04B-AA70-EDA6BA05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2025-07-17T09:30:00Z</dcterms:created>
  <dcterms:modified xsi:type="dcterms:W3CDTF">2025-07-17T09:31:00Z</dcterms:modified>
</cp:coreProperties>
</file>