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7687" w14:textId="77777777" w:rsidR="00184FC5" w:rsidRPr="00184FC5" w:rsidRDefault="00184FC5" w:rsidP="00184FC5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184FC5">
        <w:rPr>
          <w:rFonts w:ascii="Calibri" w:eastAsia="Calibri" w:hAnsi="Calibri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REFERENCES </w:t>
      </w:r>
    </w:p>
    <w:p w14:paraId="74F15CA6" w14:textId="43EA0E07" w:rsidR="00230797" w:rsidRPr="00184FC5" w:rsidRDefault="00230797">
      <w:pPr>
        <w:rPr>
          <w:lang w:val="en-US"/>
        </w:rPr>
      </w:pPr>
    </w:p>
    <w:p w14:paraId="221EC5F0" w14:textId="3DC621B2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>
        <w:rPr>
          <w:rFonts w:ascii="Noto Sans" w:hAnsi="Noto Sans" w:cs="Noto Sans"/>
          <w:sz w:val="21"/>
          <w:szCs w:val="21"/>
          <w:lang w:val="en-US"/>
        </w:rPr>
        <w:t xml:space="preserve">1.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Firsov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B.M. (2001) Intelligentsia and intellectuals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at the end of the 20th century. Zvezda, 8, 164-173. </w:t>
      </w:r>
      <w:hyperlink r:id="rId4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https://elibrary.ru/yxkeeb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3026118E" w14:textId="350C5F8C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>2. Sokolov, A.V. (2007) Intellectuals and intellectuals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in Russian history. St. Petersburg, St. Petersburg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State Unitary Enterprise Publ., 344 p. ISBN: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5-7621-0381-1. </w:t>
      </w:r>
      <w:hyperlink r:id="rId5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https://elibrary.ru/qorluv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1B5B857E" w14:textId="240E535C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3.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Kolosova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E.A. (2021) Intelligentsia: diversity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 xml:space="preserve">of styles and lifestyles.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Sotsiologicheskie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Issledovaniia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</w:t>
      </w:r>
    </w:p>
    <w:p w14:paraId="6F017CAB" w14:textId="338E2B47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>1, 140-143. </w:t>
      </w:r>
      <w:hyperlink r:id="rId6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https://doi.org/10.31857/S0132162500</w:t>
        </w:r>
      </w:hyperlink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12416-0. </w:t>
      </w:r>
      <w:hyperlink r:id="rId7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https://elibrary.ru/vfawvu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66CB2C69" w14:textId="28FF691A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4. History of Russian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elitological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thought: encyclopedic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 xml:space="preserve">dictionary / edited by P.L.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Karabushchenko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 xml:space="preserve">A.V.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Ponedelkov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. (2024) Moscow, INFRA-M, 676 p.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8" w:history="1">
        <w:r w:rsidRPr="00B70BF4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https://elibrary.ru/feqayw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03316C85" w14:textId="115B798C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5.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Polomoshnov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, A.F.,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Lykova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, A.V.,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Lugutsenko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T.V. (2024) Modern Russian Intelligentsia: Search for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Identity. NOMOTHETIKA: Philosophy. Sociology. Law,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49(2), 203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211. </w:t>
      </w:r>
      <w:hyperlink r:id="rId9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https://doi.org/10.52575/2712-746X-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2024-49-2-203-211. </w:t>
      </w:r>
      <w:hyperlink r:id="rId10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https://elibrary.ru/kiawzm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50EB6BEF" w14:textId="39C77814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6.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Gouldner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A. (1979) The Future of the Intellectuals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and the Rise of the New Class. N.Y., Seabury,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121 p. </w:t>
      </w:r>
      <w:hyperlink r:id="rId11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https://doi.org/10.1007/978-1-137-58162-4_7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601FB95A" w14:textId="7104C416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7.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Damele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G., Campos, A.S. (2022) Introduction.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Elite Theory. Philosophical Challenges. Topoi,</w:t>
      </w:r>
    </w:p>
    <w:p w14:paraId="4A43FDCD" w14:textId="7AFC1ED5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>41(1). </w:t>
      </w:r>
      <w:hyperlink r:id="rId12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https://doi.org/10.1007/s11245-022-09794-1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13" w:history="1">
        <w:r w:rsidRPr="00B70BF4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https://elibrary.ru/bxdakf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6F1B9590" w14:textId="41A8CF77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8.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Aksenov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P.V. (2020) Intellectual elite as a subject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of intellectual culture. Siberian journal of anthropology,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4 (1), 60-68. </w:t>
      </w:r>
      <w:hyperlink r:id="rId14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https://doi.org/10.31804/2542-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1816-2020-4-1-60-68. </w:t>
      </w:r>
      <w:hyperlink r:id="rId15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https://elibrary.ru/uoapyg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3F4B8092" w14:textId="5293D135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9.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Achkasov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, V.A. (2021) Contribution of </w:t>
      </w:r>
      <w:r>
        <w:rPr>
          <w:rFonts w:ascii="Noto Sans" w:hAnsi="Noto Sans" w:cs="Noto Sans"/>
          <w:sz w:val="21"/>
          <w:szCs w:val="21"/>
          <w:lang w:val="en-US"/>
        </w:rPr>
        <w:t xml:space="preserve">Ukrainian </w:t>
      </w:r>
      <w:r w:rsidRPr="00184FC5">
        <w:rPr>
          <w:rFonts w:ascii="Noto Sans" w:hAnsi="Noto Sans" w:cs="Noto Sans"/>
          <w:sz w:val="21"/>
          <w:szCs w:val="21"/>
          <w:lang w:val="en-US"/>
        </w:rPr>
        <w:t>intellectuals to the information war against Russia.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Vlast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’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i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elity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[Power and Elites], 9, 172-184.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16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https://doi.org/10.31119/pe.2022.9.2.7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 xml:space="preserve">. </w:t>
      </w:r>
      <w:hyperlink r:id="rId17" w:history="1">
        <w:r w:rsidRPr="00B70BF4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ru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/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rtmcju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5F3B965F" w14:textId="314E0060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10.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Katkova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Yu.V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. (2009) Institutionalization of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the Russian intelligentsia and its relationship with related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 xml:space="preserve">groups.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Uchenye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Zapiski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Kazanskogo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Universiteta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Seriya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Gumanitarnye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Nauki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T. 151. Book. 5. Part 1.pp. 7-14. </w:t>
      </w:r>
      <w:hyperlink r:id="rId18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https://elibrary.ru/kyoswl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6F3CFCC9" w14:textId="66CA58B7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>11. Foucault, M. (2002) Intellectuals and power: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selected political articles, speeches and interviews.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Moscow, Praxis. 384 p. </w:t>
      </w:r>
      <w:hyperlink r:id="rId19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https://doi.org/10.32986/978-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5-93673-193-8.</w:t>
      </w:r>
    </w:p>
    <w:p w14:paraId="35BABE5D" w14:textId="3B61DC92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>12. Hayek, F. (2012) Capitalism and historians.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 xml:space="preserve">Chelyabinsk: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Socium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. 398 p. </w:t>
      </w:r>
      <w:hyperlink r:id="rId20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10.5858/474.5379.</w:t>
      </w:r>
    </w:p>
    <w:p w14:paraId="4DC92AF1" w14:textId="221D0BA9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13. Hale, H.,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Laruelle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M. A. (2021) New Wave of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Research on Civilizational Politics // Nationalities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Papers. First View. P. 1-12. </w:t>
      </w:r>
      <w:hyperlink r:id="rId21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https://doi.org/10.1017/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nps.2020/83.</w:t>
      </w:r>
    </w:p>
    <w:p w14:paraId="727AA311" w14:textId="5B23148E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lastRenderedPageBreak/>
        <w:t xml:space="preserve">14.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Therborn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G. (2022) Knowledge and power: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 xml:space="preserve">social science and the social world.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Sotsiologicheskie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Issledovaniia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4, 15-21. </w:t>
      </w:r>
      <w:hyperlink r:id="rId22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https://doi.org/10.31857/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S013216250019603-6. </w:t>
      </w:r>
      <w:hyperlink r:id="rId23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https://elibrary.ru/yjbrru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330A401A" w14:textId="23E739BC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15.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Zhabchik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S.V. (2018) Intelligentsia and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power in Russia: some aspects. Historical and social-educational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Idea, 10 (5/1), 83-86. </w:t>
      </w:r>
      <w:hyperlink r:id="rId24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10.17748/2075-9908-2018-10-5/1-83-87. https://elibrary.ru/vmkyts.</w:t>
      </w:r>
    </w:p>
    <w:p w14:paraId="0DF8ABC5" w14:textId="68EFFBAF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16.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Zolotarev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O.V. (2017) Intelligentsia and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 xml:space="preserve">power in modern Russia.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Uchenye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Zapiski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Kazanskogo</w:t>
      </w:r>
      <w:proofErr w:type="spellEnd"/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Universiteta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Seriya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Gumanitarnye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Nauki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T. 159. Book.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4. 972-978. </w:t>
      </w:r>
      <w:hyperlink r:id="rId25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https://elibrary.ru/yuzvfm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6A007602" w14:textId="26130695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17.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Belyaev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V. A. (2007) The intelligentsia as a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subject of the Russian political process: federal and regional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aspects. Kazan, 41 p. </w:t>
      </w:r>
      <w:hyperlink r:id="rId26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qebuux.</w:t>
      </w:r>
    </w:p>
    <w:p w14:paraId="2EA60B52" w14:textId="39EEBF76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18. Gudkov, L.D.,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Dubin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, B.V., Levada,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Yu.A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(2007) The problem of the "elite" in today's Russia. Reflections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on the results of sociological research. Moscow,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Liberal Mission Foundation. 372 p. ISBN: 978-5-903135-03-5. </w:t>
      </w:r>
      <w:hyperlink r:id="rId27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https://elibrary.ru/qojcip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504597FF" w14:textId="6DD4EAA5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19.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Kislitsyn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S.A. (2019) Scientific elite in the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system of political power. Moscow, LENNAD, 288 p.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28" w:history="1">
        <w:r w:rsidRPr="00B70BF4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https://elibrary.ru/ohwqj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3CB4F86E" w14:textId="6D7DC8DC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20.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Pokatov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D.V. (2022) Integral-critical approach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as a direction of sociological analysis of the political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 xml:space="preserve">elite.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Izvestiya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of Saratov University. Sociology.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Politology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22 (3), 251-254. </w:t>
      </w:r>
      <w:hyperlink r:id="rId29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10.18500/1818-9601-2022-22-3-251-254. https://elibrary.ru/sgayod.</w:t>
      </w:r>
    </w:p>
    <w:p w14:paraId="053AA794" w14:textId="7803AFAF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21.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Pokatov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D.V. (2023) Political elite of transitional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regions: features of the evolution of recruitment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 xml:space="preserve">practices and career trajectories (2017-2023).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Vlast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’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ielity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[Power and Elites], 10 (1), 139-155.</w:t>
      </w:r>
      <w:hyperlink r:id="rId30" w:history="1">
        <w:r w:rsidRPr="00B70BF4">
          <w:rPr>
            <w:rStyle w:val="a4"/>
            <w:rFonts w:ascii="Noto Sans" w:hAnsi="Noto Sans" w:cs="Noto Sans"/>
            <w:sz w:val="21"/>
            <w:szCs w:val="21"/>
            <w:lang w:val="en-US"/>
          </w:rPr>
          <w:t>https://doi.org/10.31119/pe.2023.10.1.5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 https://elibrary.ru/wkpfdh.</w:t>
      </w:r>
    </w:p>
    <w:p w14:paraId="2E982447" w14:textId="54BAE69F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22.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Holmkwist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M. (2023) Consecration and meritocracy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in elite business schools: The case of a Swedish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student union. British journal of Sociology, Sep., 74(4),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531-546. </w:t>
      </w:r>
      <w:hyperlink r:id="rId31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https://doi.org/10.1111/1468-4446.13026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32" w:history="1">
        <w:r w:rsidRPr="00B70BF4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https://elibrary.ru/cymwvv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5150A7C3" w14:textId="7D0B280D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23.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Kryshtanovskaya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O.V., Lavrov, I.A. (2023)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Higher education in Russia: elite vs elitist? Universe of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Russia, 4, 138-159. DOI: 10.17323/1811-038X-2023-32-4-138-159. </w:t>
      </w:r>
      <w:hyperlink r:id="rId33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https://elibrary.ru/napvnz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.</w:t>
      </w:r>
    </w:p>
    <w:p w14:paraId="25678962" w14:textId="3E7FA26A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24.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Palitai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I.S. (2022) The Russian political elite: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 xml:space="preserve">characteristics and dynamics (based on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researchmaterials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dating from 2011 to 2021). Polis. Political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Studies, 4, 148-160. </w:t>
      </w:r>
      <w:hyperlink r:id="rId34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https://doi.org/10.17976/</w:t>
        </w:r>
      </w:hyperlink>
      <w:proofErr w:type="spellStart"/>
      <w:r>
        <w:rPr>
          <w:rFonts w:ascii="Noto Sans" w:hAnsi="Noto Sans" w:cs="Noto Sans"/>
          <w:sz w:val="21"/>
          <w:szCs w:val="21"/>
        </w:rPr>
        <w:t>jpps</w:t>
      </w:r>
      <w:proofErr w:type="spellEnd"/>
      <w:r>
        <w:rPr>
          <w:rFonts w:ascii="Noto Sans" w:hAnsi="Noto Sans" w:cs="Noto Sans"/>
          <w:sz w:val="21"/>
          <w:szCs w:val="21"/>
        </w:rPr>
        <w:t>/2022.04.12. </w:t>
      </w:r>
      <w:hyperlink r:id="rId35" w:history="1">
        <w:r>
          <w:rPr>
            <w:rStyle w:val="a4"/>
            <w:rFonts w:ascii="Noto Sans" w:hAnsi="Noto Sans" w:cs="Noto Sans"/>
            <w:color w:val="006798"/>
            <w:sz w:val="21"/>
            <w:szCs w:val="21"/>
          </w:rPr>
          <w:t>https://elibrary.ru/txoymj</w:t>
        </w:r>
      </w:hyperlink>
      <w:r>
        <w:rPr>
          <w:rFonts w:ascii="Noto Sans" w:hAnsi="Noto Sans" w:cs="Noto Sans"/>
          <w:sz w:val="21"/>
          <w:szCs w:val="21"/>
        </w:rPr>
        <w:t>.</w:t>
      </w:r>
    </w:p>
    <w:p w14:paraId="7F1C97EA" w14:textId="73003A53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>25. Russian science in numbers. (2018) Moscow,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National Research University Higher School of Economics.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>42 p. </w:t>
      </w:r>
      <w:hyperlink r:id="rId36" w:history="1">
        <w:r w:rsidRPr="00184FC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https://doi.org/10.17323/ISSEK_</w:t>
        </w:r>
      </w:hyperlink>
      <w:r w:rsidRPr="00184FC5">
        <w:rPr>
          <w:rFonts w:ascii="Noto Sans" w:hAnsi="Noto Sans" w:cs="Noto Sans"/>
          <w:sz w:val="21"/>
          <w:szCs w:val="21"/>
          <w:lang w:val="en-US"/>
        </w:rPr>
        <w:t>RSTF.</w:t>
      </w:r>
    </w:p>
    <w:p w14:paraId="728DA660" w14:textId="1DAAFC10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>26. Intellectuals between society and government.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 xml:space="preserve">Political-historical essay. (2023) Moscow,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Foundation"Culture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 xml:space="preserve"> of Dignity" by Gennady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Burbulis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. https://elibrary.ru/xvkdax.</w:t>
      </w:r>
    </w:p>
    <w:p w14:paraId="78527CEB" w14:textId="3E048C08" w:rsidR="00184FC5" w:rsidRPr="00184FC5" w:rsidRDefault="00184FC5" w:rsidP="00184FC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184FC5">
        <w:rPr>
          <w:rFonts w:ascii="Noto Sans" w:hAnsi="Noto Sans" w:cs="Noto Sans"/>
          <w:sz w:val="21"/>
          <w:szCs w:val="21"/>
          <w:lang w:val="en-US"/>
        </w:rPr>
        <w:t xml:space="preserve">27.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Lubsky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A.V. (2015) Public intellectuals and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184FC5">
        <w:rPr>
          <w:rFonts w:ascii="Noto Sans" w:hAnsi="Noto Sans" w:cs="Noto Sans"/>
          <w:sz w:val="21"/>
          <w:szCs w:val="21"/>
          <w:lang w:val="en-US"/>
        </w:rPr>
        <w:t xml:space="preserve">political cynicism. The Political </w:t>
      </w:r>
      <w:proofErr w:type="spellStart"/>
      <w:r w:rsidRPr="00184FC5">
        <w:rPr>
          <w:rFonts w:ascii="Noto Sans" w:hAnsi="Noto Sans" w:cs="Noto Sans"/>
          <w:sz w:val="21"/>
          <w:szCs w:val="21"/>
          <w:lang w:val="en-US"/>
        </w:rPr>
        <w:t>conceptology</w:t>
      </w:r>
      <w:proofErr w:type="spellEnd"/>
      <w:r w:rsidRPr="00184FC5">
        <w:rPr>
          <w:rFonts w:ascii="Noto Sans" w:hAnsi="Noto Sans" w:cs="Noto Sans"/>
          <w:sz w:val="21"/>
          <w:szCs w:val="21"/>
          <w:lang w:val="en-US"/>
        </w:rPr>
        <w:t>, 2, 204-</w:t>
      </w:r>
      <w:r>
        <w:rPr>
          <w:rFonts w:ascii="Noto Sans" w:hAnsi="Noto Sans" w:cs="Noto Sans"/>
          <w:sz w:val="21"/>
          <w:szCs w:val="21"/>
        </w:rPr>
        <w:t>216. </w:t>
      </w:r>
      <w:hyperlink r:id="rId37" w:history="1">
        <w:r>
          <w:rPr>
            <w:rStyle w:val="a4"/>
            <w:rFonts w:ascii="Noto Sans" w:hAnsi="Noto Sans" w:cs="Noto Sans"/>
            <w:color w:val="006798"/>
            <w:sz w:val="21"/>
            <w:szCs w:val="21"/>
          </w:rPr>
          <w:t>https://elibrary.ru/uwpezx</w:t>
        </w:r>
      </w:hyperlink>
      <w:r>
        <w:rPr>
          <w:rFonts w:ascii="Noto Sans" w:hAnsi="Noto Sans" w:cs="Noto Sans"/>
          <w:sz w:val="21"/>
          <w:szCs w:val="21"/>
        </w:rPr>
        <w:t>.</w:t>
      </w:r>
    </w:p>
    <w:p w14:paraId="05290CDF" w14:textId="77777777" w:rsidR="00184FC5" w:rsidRDefault="00184FC5"/>
    <w:sectPr w:rsidR="0018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C5"/>
    <w:rsid w:val="00184FC5"/>
    <w:rsid w:val="0023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5E1C"/>
  <w15:chartTrackingRefBased/>
  <w15:docId w15:val="{7DCEC81E-0FBF-41BD-A9BE-A15E026D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184FC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84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bxdakf" TargetMode="External"/><Relationship Id="rId18" Type="http://schemas.openxmlformats.org/officeDocument/2006/relationships/hyperlink" Target="https://elibrary.ru/kyoswl" TargetMode="External"/><Relationship Id="rId26" Type="http://schemas.openxmlformats.org/officeDocument/2006/relationships/hyperlink" Target="https://elibrary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i.org/10.1017/" TargetMode="External"/><Relationship Id="rId34" Type="http://schemas.openxmlformats.org/officeDocument/2006/relationships/hyperlink" Target="https://doi.org/10.17976/" TargetMode="External"/><Relationship Id="rId7" Type="http://schemas.openxmlformats.org/officeDocument/2006/relationships/hyperlink" Target="https://elibrary.ru/vfawvu" TargetMode="External"/><Relationship Id="rId12" Type="http://schemas.openxmlformats.org/officeDocument/2006/relationships/hyperlink" Target="https://doi.org/10.1007/s11245-022-09794-1" TargetMode="External"/><Relationship Id="rId17" Type="http://schemas.openxmlformats.org/officeDocument/2006/relationships/hyperlink" Target="https://elibrary" TargetMode="External"/><Relationship Id="rId25" Type="http://schemas.openxmlformats.org/officeDocument/2006/relationships/hyperlink" Target="https://elibrary.ru/yuzvfm" TargetMode="External"/><Relationship Id="rId33" Type="http://schemas.openxmlformats.org/officeDocument/2006/relationships/hyperlink" Target="https://elibrary.ru/napvnz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0.31119/pe.2022.9.2.7" TargetMode="External"/><Relationship Id="rId20" Type="http://schemas.openxmlformats.org/officeDocument/2006/relationships/hyperlink" Target="https://doi.org/" TargetMode="External"/><Relationship Id="rId29" Type="http://schemas.openxmlformats.org/officeDocument/2006/relationships/hyperlink" Target="https://doi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31857/S0132162500" TargetMode="External"/><Relationship Id="rId11" Type="http://schemas.openxmlformats.org/officeDocument/2006/relationships/hyperlink" Target="https://doi.org/10.1007/978-1-137-58162-4_7" TargetMode="External"/><Relationship Id="rId24" Type="http://schemas.openxmlformats.org/officeDocument/2006/relationships/hyperlink" Target="https://doi.org/" TargetMode="External"/><Relationship Id="rId32" Type="http://schemas.openxmlformats.org/officeDocument/2006/relationships/hyperlink" Target="https://elibrary.ru/cymwvv" TargetMode="External"/><Relationship Id="rId37" Type="http://schemas.openxmlformats.org/officeDocument/2006/relationships/hyperlink" Target="https://elibrary.ru/uwpezx" TargetMode="External"/><Relationship Id="rId5" Type="http://schemas.openxmlformats.org/officeDocument/2006/relationships/hyperlink" Target="https://elibrary.ru/qorluv" TargetMode="External"/><Relationship Id="rId15" Type="http://schemas.openxmlformats.org/officeDocument/2006/relationships/hyperlink" Target="https://elibrary.ru/uoapyg" TargetMode="External"/><Relationship Id="rId23" Type="http://schemas.openxmlformats.org/officeDocument/2006/relationships/hyperlink" Target="https://elibrary.ru/yjbrru" TargetMode="External"/><Relationship Id="rId28" Type="http://schemas.openxmlformats.org/officeDocument/2006/relationships/hyperlink" Target="https://elibrary.ru/ohwqj" TargetMode="External"/><Relationship Id="rId36" Type="http://schemas.openxmlformats.org/officeDocument/2006/relationships/hyperlink" Target="https://doi.org/10.17323/ISSEK_" TargetMode="External"/><Relationship Id="rId10" Type="http://schemas.openxmlformats.org/officeDocument/2006/relationships/hyperlink" Target="https://elibrary.ru/kiawzm" TargetMode="External"/><Relationship Id="rId19" Type="http://schemas.openxmlformats.org/officeDocument/2006/relationships/hyperlink" Target="https://doi.org/10.32986/978-" TargetMode="External"/><Relationship Id="rId31" Type="http://schemas.openxmlformats.org/officeDocument/2006/relationships/hyperlink" Target="https://doi.org/10.1111/1468-4446.13026" TargetMode="External"/><Relationship Id="rId4" Type="http://schemas.openxmlformats.org/officeDocument/2006/relationships/hyperlink" Target="https://elibrary.ru/yxkeeb" TargetMode="External"/><Relationship Id="rId9" Type="http://schemas.openxmlformats.org/officeDocument/2006/relationships/hyperlink" Target="https://doi.org/10.52575/2712-746X-" TargetMode="External"/><Relationship Id="rId14" Type="http://schemas.openxmlformats.org/officeDocument/2006/relationships/hyperlink" Target="https://doi.org/10.31804/2542-" TargetMode="External"/><Relationship Id="rId22" Type="http://schemas.openxmlformats.org/officeDocument/2006/relationships/hyperlink" Target="https://doi.org/10.31857/" TargetMode="External"/><Relationship Id="rId27" Type="http://schemas.openxmlformats.org/officeDocument/2006/relationships/hyperlink" Target="https://elibrary.ru/qojcip" TargetMode="External"/><Relationship Id="rId30" Type="http://schemas.openxmlformats.org/officeDocument/2006/relationships/hyperlink" Target="https://doi.org/10.31119/pe.2023.10.1.5" TargetMode="External"/><Relationship Id="rId35" Type="http://schemas.openxmlformats.org/officeDocument/2006/relationships/hyperlink" Target="https://elibrary.ru/txoymj" TargetMode="External"/><Relationship Id="rId8" Type="http://schemas.openxmlformats.org/officeDocument/2006/relationships/hyperlink" Target="https://elibrary.ru/feqayw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2025-07-04T12:20:00Z</dcterms:created>
  <dcterms:modified xsi:type="dcterms:W3CDTF">2025-07-04T12:29:00Z</dcterms:modified>
</cp:coreProperties>
</file>