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2BC6" w14:textId="7AE10AA2" w:rsidR="00230797" w:rsidRPr="00E74CBA" w:rsidRDefault="00E74CBA">
      <w:r>
        <w:rPr>
          <w:lang w:val="en-US"/>
        </w:rPr>
        <w:t>REFERENCES</w:t>
      </w:r>
    </w:p>
    <w:p w14:paraId="629193D4" w14:textId="77777777" w:rsidR="00E74CBA" w:rsidRPr="00E74CBA" w:rsidRDefault="00E74CBA" w:rsidP="00BD2F1F">
      <w:pPr>
        <w:pStyle w:val="a3"/>
        <w:numPr>
          <w:ilvl w:val="0"/>
          <w:numId w:val="1"/>
        </w:numPr>
      </w:pPr>
      <w:r w:rsidRPr="00BD2F1F">
        <w:rPr>
          <w:lang w:val="en-US"/>
        </w:rPr>
        <w:t>Burtseva, T. A., Gagarin, S. N., &amp; Chausov, N. Yu. (2019). Quality of life assessment of the older population at the substantiation of active longevity strategies in the context of structural demographic changes. Vestnik</w:t>
      </w:r>
      <w:r w:rsidRPr="00E74CBA">
        <w:t xml:space="preserve"> </w:t>
      </w:r>
      <w:r w:rsidRPr="00BD2F1F">
        <w:rPr>
          <w:lang w:val="en-US"/>
        </w:rPr>
        <w:t>Universiteta</w:t>
      </w:r>
      <w:r w:rsidRPr="00E74CBA">
        <w:t xml:space="preserve">, (2), 5-12. </w:t>
      </w:r>
      <w:r w:rsidRPr="00BD2F1F">
        <w:rPr>
          <w:lang w:val="en-US"/>
        </w:rPr>
        <w:t>DOI</w:t>
      </w:r>
      <w:r w:rsidRPr="00E74CBA">
        <w:t xml:space="preserve">: 10.26425/1816-4277-2019-2-5-12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NNRKZH</w:t>
      </w:r>
    </w:p>
    <w:p w14:paraId="36E756AD" w14:textId="77777777" w:rsidR="00E74CBA" w:rsidRPr="00E74CBA" w:rsidRDefault="00E74CBA" w:rsidP="00BD2F1F">
      <w:pPr>
        <w:pStyle w:val="a3"/>
        <w:numPr>
          <w:ilvl w:val="0"/>
          <w:numId w:val="1"/>
        </w:numPr>
      </w:pPr>
      <w:r w:rsidRPr="00BD2F1F">
        <w:rPr>
          <w:lang w:val="en-US"/>
        </w:rPr>
        <w:t>Vasilyeva</w:t>
      </w:r>
      <w:r w:rsidRPr="00E74CBA">
        <w:t xml:space="preserve">, </w:t>
      </w:r>
      <w:r w:rsidRPr="00BD2F1F">
        <w:rPr>
          <w:lang w:val="en-US"/>
        </w:rPr>
        <w:t>E</w:t>
      </w:r>
      <w:r w:rsidRPr="00E74CBA">
        <w:t xml:space="preserve">. </w:t>
      </w:r>
      <w:r w:rsidRPr="00BD2F1F">
        <w:rPr>
          <w:lang w:val="en-US"/>
        </w:rPr>
        <w:t>V</w:t>
      </w:r>
      <w:r w:rsidRPr="00E74CBA">
        <w:t xml:space="preserve">. (2022). </w:t>
      </w:r>
      <w:r w:rsidRPr="00BD2F1F">
        <w:rPr>
          <w:lang w:val="en-US"/>
        </w:rPr>
        <w:t>The concept of active longevity: Possibilities and limitations of implementation in Russia. Institute of Economics, Ural Branch of the Russian Academy of Sciences. DOI</w:t>
      </w:r>
      <w:r w:rsidRPr="00E74CBA">
        <w:t>: 10.17059/661-5</w:t>
      </w:r>
    </w:p>
    <w:p w14:paraId="7976B94D" w14:textId="796BFC25" w:rsidR="00E74CBA" w:rsidRPr="00BD2F1F" w:rsidRDefault="00E74CBA" w:rsidP="00E74CBA">
      <w:pPr>
        <w:pStyle w:val="a3"/>
        <w:numPr>
          <w:ilvl w:val="0"/>
          <w:numId w:val="1"/>
        </w:numPr>
        <w:rPr>
          <w:lang w:val="en-US"/>
        </w:rPr>
      </w:pPr>
      <w:r w:rsidRPr="00BD2F1F">
        <w:rPr>
          <w:lang w:val="en-US"/>
        </w:rPr>
        <w:t>Kalachikova, O. N., Korolenko, A. V., &amp; Natsun, L. N. (2023). Theoretical and methodological foundations of active longevity research. Monitoring of Public Opinion: Economic and Social Changes, (1), 20-45. DOI: 10.14515/monitoring.2023.1.2209 EDN: TYOGUM</w:t>
      </w:r>
    </w:p>
    <w:p w14:paraId="2306B5F1" w14:textId="68B33FC3" w:rsidR="00E74CBA" w:rsidRPr="00BD2F1F" w:rsidRDefault="00E74CBA" w:rsidP="00E74CBA">
      <w:pPr>
        <w:pStyle w:val="a3"/>
        <w:numPr>
          <w:ilvl w:val="0"/>
          <w:numId w:val="1"/>
        </w:numPr>
        <w:rPr>
          <w:lang w:val="en-US"/>
        </w:rPr>
      </w:pPr>
      <w:r w:rsidRPr="00BD2F1F">
        <w:rPr>
          <w:lang w:val="en-US"/>
        </w:rPr>
        <w:t>Havighurst, R. J. (1961). Successful Aging. The Gerontologist, 1(1), 8-13. DOI: 10.1093/geront/1.1.8</w:t>
      </w:r>
    </w:p>
    <w:p w14:paraId="3CC5A4E9" w14:textId="1FB5FD46" w:rsidR="00E74CBA" w:rsidRPr="00BD2F1F" w:rsidRDefault="00E74CBA" w:rsidP="00E74CBA">
      <w:pPr>
        <w:pStyle w:val="a3"/>
        <w:numPr>
          <w:ilvl w:val="0"/>
          <w:numId w:val="1"/>
        </w:numPr>
        <w:rPr>
          <w:lang w:val="en-US"/>
        </w:rPr>
      </w:pPr>
      <w:r w:rsidRPr="00BD2F1F">
        <w:rPr>
          <w:lang w:val="en-US"/>
        </w:rPr>
        <w:t>Katz, S., &amp; Calasanti, T. (2014). Critical Perspectives on Successful Aging: Does It "Appeal More Than It Illuminates. The Gerontologist, 55(1), 26-33. DOI: 10.1093/geront/gnu027</w:t>
      </w:r>
    </w:p>
    <w:p w14:paraId="05544B86" w14:textId="1791B662" w:rsidR="00E74CBA" w:rsidRPr="00BD2F1F" w:rsidRDefault="00E74CBA" w:rsidP="00BD2F1F">
      <w:pPr>
        <w:pStyle w:val="a3"/>
        <w:numPr>
          <w:ilvl w:val="0"/>
          <w:numId w:val="1"/>
        </w:numPr>
        <w:rPr>
          <w:lang w:val="en-US"/>
        </w:rPr>
      </w:pPr>
      <w:r w:rsidRPr="00BD2F1F">
        <w:rPr>
          <w:lang w:val="en-US"/>
        </w:rPr>
        <w:t>Rowe, J. W., &amp; Kahn, R. L. (1997). Successful Aging. The Gerontologist, 37(4), 433-440. DOI: 10.1093/geront/37.4.433 EDN: HHYNNP</w:t>
      </w:r>
    </w:p>
    <w:p w14:paraId="7099B8FC" w14:textId="715323F6" w:rsidR="00E74CBA" w:rsidRPr="00BD2F1F" w:rsidRDefault="00E74CBA" w:rsidP="00E74CBA">
      <w:pPr>
        <w:pStyle w:val="a3"/>
        <w:numPr>
          <w:ilvl w:val="0"/>
          <w:numId w:val="1"/>
        </w:numPr>
        <w:rPr>
          <w:lang w:val="en-US"/>
        </w:rPr>
      </w:pPr>
      <w:r w:rsidRPr="00BD2F1F">
        <w:rPr>
          <w:lang w:val="en-US"/>
        </w:rPr>
        <w:t>Aleshnikova, V. I., Burtseva, T. A., &amp; Nuriddinov, Z. A. (2020). Social effect of implementing active longevity strategies. Upravlenie, 8(4), 86-93. DOI: 10.26425/2309-3633-2020-8-4-86-93 EDN: KOXBNI</w:t>
      </w:r>
    </w:p>
    <w:p w14:paraId="67A1FAF9" w14:textId="5A0E20FA" w:rsidR="00E74CBA" w:rsidRPr="00E74CBA" w:rsidRDefault="00E74CBA" w:rsidP="00E74CBA">
      <w:pPr>
        <w:pStyle w:val="a3"/>
        <w:numPr>
          <w:ilvl w:val="0"/>
          <w:numId w:val="1"/>
        </w:numPr>
      </w:pPr>
      <w:r w:rsidRPr="00BD2F1F">
        <w:rPr>
          <w:lang w:val="en-US"/>
        </w:rPr>
        <w:t>Pavlova, I. A., Monastyrny, E. A., Gumennikov, I. V., &amp; Barysheva, G. A. (2018). Russian index of well-being of the older generation: Methodology, methods, testing. Journal</w:t>
      </w:r>
      <w:r w:rsidRPr="00E74CBA">
        <w:t xml:space="preserve"> </w:t>
      </w:r>
      <w:r w:rsidRPr="00BD2F1F">
        <w:rPr>
          <w:lang w:val="en-US"/>
        </w:rPr>
        <w:t>of</w:t>
      </w:r>
      <w:r w:rsidRPr="00E74CBA">
        <w:t xml:space="preserve"> </w:t>
      </w:r>
      <w:r w:rsidRPr="00BD2F1F">
        <w:rPr>
          <w:lang w:val="en-US"/>
        </w:rPr>
        <w:t>Social</w:t>
      </w:r>
      <w:r w:rsidRPr="00E74CBA">
        <w:t xml:space="preserve"> </w:t>
      </w:r>
      <w:r w:rsidRPr="00BD2F1F">
        <w:rPr>
          <w:lang w:val="en-US"/>
        </w:rPr>
        <w:t>Policy</w:t>
      </w:r>
      <w:r w:rsidRPr="00E74CBA">
        <w:t xml:space="preserve"> </w:t>
      </w:r>
      <w:r w:rsidRPr="00BD2F1F">
        <w:rPr>
          <w:lang w:val="en-US"/>
        </w:rPr>
        <w:t>Research</w:t>
      </w:r>
      <w:r w:rsidRPr="00E74CBA">
        <w:t xml:space="preserve">, 16(1), 23-36. </w:t>
      </w:r>
      <w:r w:rsidRPr="00BD2F1F">
        <w:rPr>
          <w:lang w:val="en-US"/>
        </w:rPr>
        <w:t>DOI</w:t>
      </w:r>
      <w:r w:rsidRPr="00E74CBA">
        <w:t xml:space="preserve">: 10.17323/727-0634-2018-16-1-23-36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YVBCOG</w:t>
      </w:r>
    </w:p>
    <w:p w14:paraId="0A06E926" w14:textId="77777777" w:rsidR="00E74CBA" w:rsidRPr="00E74CBA" w:rsidRDefault="00E74CBA" w:rsidP="00BD2F1F">
      <w:pPr>
        <w:pStyle w:val="a3"/>
        <w:numPr>
          <w:ilvl w:val="0"/>
          <w:numId w:val="1"/>
        </w:numPr>
      </w:pPr>
      <w:r w:rsidRPr="00BD2F1F">
        <w:rPr>
          <w:lang w:val="en-US"/>
        </w:rPr>
        <w:t>Frolova, E. A., Kashapova, E. R., Klemasheva, E. I., &amp; Malanina, V. A. (2019). Active ageing assessment for Siberian federal district based on active ageing index methodology. Journal</w:t>
      </w:r>
      <w:r w:rsidRPr="00E74CBA">
        <w:t xml:space="preserve"> </w:t>
      </w:r>
      <w:r w:rsidRPr="00BD2F1F">
        <w:rPr>
          <w:lang w:val="en-US"/>
        </w:rPr>
        <w:t>of</w:t>
      </w:r>
      <w:r w:rsidRPr="00E74CBA">
        <w:t xml:space="preserve"> </w:t>
      </w:r>
      <w:r w:rsidRPr="00BD2F1F">
        <w:rPr>
          <w:lang w:val="en-US"/>
        </w:rPr>
        <w:t>Wellbeing</w:t>
      </w:r>
      <w:r w:rsidRPr="00E74CBA">
        <w:t xml:space="preserve"> </w:t>
      </w:r>
      <w:r w:rsidRPr="00BD2F1F">
        <w:rPr>
          <w:lang w:val="en-US"/>
        </w:rPr>
        <w:t>Technologies</w:t>
      </w:r>
      <w:r w:rsidRPr="00E74CBA">
        <w:t xml:space="preserve">, (2), 36-45. </w:t>
      </w:r>
      <w:r w:rsidRPr="00BD2F1F">
        <w:rPr>
          <w:lang w:val="en-US"/>
        </w:rPr>
        <w:t>DOI</w:t>
      </w:r>
      <w:r w:rsidRPr="00E74CBA">
        <w:t xml:space="preserve">: 10.18799/24056537/2019/2(33)/973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VIBGQW</w:t>
      </w:r>
    </w:p>
    <w:p w14:paraId="0C291D3E" w14:textId="77777777" w:rsidR="00E74CBA" w:rsidRPr="00E74CBA" w:rsidRDefault="00E74CBA" w:rsidP="00BD2F1F">
      <w:pPr>
        <w:pStyle w:val="a3"/>
        <w:numPr>
          <w:ilvl w:val="0"/>
          <w:numId w:val="1"/>
        </w:numPr>
      </w:pPr>
      <w:r w:rsidRPr="00BD2F1F">
        <w:rPr>
          <w:lang w:val="en-US"/>
        </w:rPr>
        <w:t>Barsukov, V. N., &amp; Kalachikova, O. N. (2021). Territorial features of active longevity prevalence. Territorial</w:t>
      </w:r>
      <w:r w:rsidRPr="00E74CBA">
        <w:t xml:space="preserve"> </w:t>
      </w:r>
      <w:r w:rsidRPr="00BD2F1F">
        <w:rPr>
          <w:lang w:val="en-US"/>
        </w:rPr>
        <w:t>Development</w:t>
      </w:r>
      <w:r w:rsidRPr="00E74CBA">
        <w:t xml:space="preserve"> </w:t>
      </w:r>
      <w:r w:rsidRPr="00BD2F1F">
        <w:rPr>
          <w:lang w:val="en-US"/>
        </w:rPr>
        <w:t>Issues</w:t>
      </w:r>
      <w:r w:rsidRPr="00E74CBA">
        <w:t xml:space="preserve">, 9(2). </w:t>
      </w:r>
      <w:r w:rsidRPr="00BD2F1F">
        <w:rPr>
          <w:lang w:val="en-US"/>
        </w:rPr>
        <w:t>DOI</w:t>
      </w:r>
      <w:r w:rsidRPr="00E74CBA">
        <w:t>: 10.15838/</w:t>
      </w:r>
      <w:r w:rsidRPr="00BD2F1F">
        <w:rPr>
          <w:lang w:val="en-US"/>
        </w:rPr>
        <w:t>tdi</w:t>
      </w:r>
      <w:r w:rsidRPr="00E74CBA">
        <w:t xml:space="preserve">.2021.2.57.3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FJGNAQ</w:t>
      </w:r>
    </w:p>
    <w:p w14:paraId="48E1A373" w14:textId="77777777" w:rsidR="00E74CBA" w:rsidRPr="00E74CBA" w:rsidRDefault="00E74CBA" w:rsidP="00BD2F1F">
      <w:pPr>
        <w:pStyle w:val="a3"/>
        <w:numPr>
          <w:ilvl w:val="0"/>
          <w:numId w:val="1"/>
        </w:numPr>
      </w:pPr>
      <w:r w:rsidRPr="00BD2F1F">
        <w:rPr>
          <w:lang w:val="en-US"/>
        </w:rPr>
        <w:t>Korolenko, A. V. (2022). Active ageing in the life practices of the Vologda oblast population. Social</w:t>
      </w:r>
      <w:r w:rsidRPr="00E74CBA">
        <w:t xml:space="preserve"> </w:t>
      </w:r>
      <w:r w:rsidRPr="00BD2F1F">
        <w:rPr>
          <w:lang w:val="en-US"/>
        </w:rPr>
        <w:t>Area</w:t>
      </w:r>
      <w:r w:rsidRPr="00E74CBA">
        <w:t xml:space="preserve">, 8(1). </w:t>
      </w:r>
      <w:r w:rsidRPr="00BD2F1F">
        <w:rPr>
          <w:lang w:val="en-US"/>
        </w:rPr>
        <w:t>DOI</w:t>
      </w:r>
      <w:r w:rsidRPr="00E74CBA">
        <w:t>: 10.15838/</w:t>
      </w:r>
      <w:r w:rsidRPr="00BD2F1F">
        <w:rPr>
          <w:lang w:val="en-US"/>
        </w:rPr>
        <w:t>sa</w:t>
      </w:r>
      <w:r w:rsidRPr="00E74CBA">
        <w:t xml:space="preserve">.2022.1.33.2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XCZVRT</w:t>
      </w:r>
    </w:p>
    <w:p w14:paraId="6F854C8B" w14:textId="11B6702A" w:rsidR="00E74CBA" w:rsidRPr="00E74CBA" w:rsidRDefault="00E74CBA" w:rsidP="00E74CBA">
      <w:pPr>
        <w:pStyle w:val="a3"/>
        <w:numPr>
          <w:ilvl w:val="0"/>
          <w:numId w:val="1"/>
        </w:numPr>
      </w:pPr>
      <w:r w:rsidRPr="00BD2F1F">
        <w:rPr>
          <w:lang w:val="en-US"/>
        </w:rPr>
        <w:t>Shabunova, A. A., &amp; Rossoshansky, A. I. (2018). Assessment of subjective quality of life by the older generation. Problems</w:t>
      </w:r>
      <w:r w:rsidRPr="00E74CBA">
        <w:t xml:space="preserve"> </w:t>
      </w:r>
      <w:r w:rsidRPr="00BD2F1F">
        <w:rPr>
          <w:lang w:val="en-US"/>
        </w:rPr>
        <w:t>of</w:t>
      </w:r>
      <w:r w:rsidRPr="00E74CBA">
        <w:t xml:space="preserve"> </w:t>
      </w:r>
      <w:r w:rsidRPr="00BD2F1F">
        <w:rPr>
          <w:lang w:val="en-US"/>
        </w:rPr>
        <w:t>Territory</w:t>
      </w:r>
      <w:r w:rsidRPr="00E74CBA">
        <w:t>'</w:t>
      </w:r>
      <w:r w:rsidRPr="00BD2F1F">
        <w:rPr>
          <w:lang w:val="en-US"/>
        </w:rPr>
        <w:t>s</w:t>
      </w:r>
      <w:r w:rsidRPr="00E74CBA">
        <w:t xml:space="preserve"> </w:t>
      </w:r>
      <w:r w:rsidRPr="00BD2F1F">
        <w:rPr>
          <w:lang w:val="en-US"/>
        </w:rPr>
        <w:t>Development</w:t>
      </w:r>
      <w:r w:rsidRPr="00E74CBA">
        <w:t xml:space="preserve">, (3), 7-19. </w:t>
      </w:r>
      <w:r w:rsidRPr="00BD2F1F">
        <w:rPr>
          <w:lang w:val="en-US"/>
        </w:rPr>
        <w:t>DOI</w:t>
      </w:r>
      <w:r w:rsidRPr="00E74CBA">
        <w:t>: 10.15838/</w:t>
      </w:r>
      <w:r w:rsidRPr="00BD2F1F">
        <w:rPr>
          <w:lang w:val="en-US"/>
        </w:rPr>
        <w:t>ptd</w:t>
      </w:r>
      <w:r w:rsidRPr="00E74CBA">
        <w:t xml:space="preserve">.2018.3.95.1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XPLYTB</w:t>
      </w:r>
    </w:p>
    <w:p w14:paraId="3F365CA3" w14:textId="1716750F" w:rsidR="00E74CBA" w:rsidRPr="00E74CBA" w:rsidRDefault="00E74CBA" w:rsidP="00E74CBA">
      <w:pPr>
        <w:pStyle w:val="a3"/>
        <w:numPr>
          <w:ilvl w:val="0"/>
          <w:numId w:val="1"/>
        </w:numPr>
      </w:pPr>
      <w:r w:rsidRPr="00BD2F1F">
        <w:rPr>
          <w:lang w:val="en-US"/>
        </w:rPr>
        <w:t>Ivanova, A. E. (2013). The population's need for longevity and the degree of its implementation. Sotsiologicheskie</w:t>
      </w:r>
      <w:r w:rsidRPr="00E74CBA">
        <w:t xml:space="preserve"> </w:t>
      </w:r>
      <w:r w:rsidRPr="00BD2F1F">
        <w:rPr>
          <w:lang w:val="en-US"/>
        </w:rPr>
        <w:t>Issledovaniya</w:t>
      </w:r>
      <w:r w:rsidRPr="00E74CBA">
        <w:t xml:space="preserve">, (2), 120-129.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PWUQRJ</w:t>
      </w:r>
    </w:p>
    <w:p w14:paraId="03027C62" w14:textId="77777777" w:rsidR="00E74CBA" w:rsidRPr="00E74CBA" w:rsidRDefault="00E74CBA" w:rsidP="00BD2F1F">
      <w:pPr>
        <w:pStyle w:val="a3"/>
        <w:numPr>
          <w:ilvl w:val="0"/>
          <w:numId w:val="1"/>
        </w:numPr>
      </w:pPr>
      <w:r w:rsidRPr="00BD2F1F">
        <w:rPr>
          <w:lang w:val="en-US"/>
        </w:rPr>
        <w:t>Panova, L. V. (2013). Model of social determinants as the basis for multilevel methodology in health studies. Petersburg</w:t>
      </w:r>
      <w:r w:rsidRPr="00E74CBA">
        <w:t xml:space="preserve"> </w:t>
      </w:r>
      <w:r w:rsidRPr="00BD2F1F">
        <w:rPr>
          <w:lang w:val="en-US"/>
        </w:rPr>
        <w:t>Sociology</w:t>
      </w:r>
      <w:r w:rsidRPr="00E74CBA">
        <w:t xml:space="preserve"> </w:t>
      </w:r>
      <w:r w:rsidRPr="00BD2F1F">
        <w:rPr>
          <w:lang w:val="en-US"/>
        </w:rPr>
        <w:t>Today</w:t>
      </w:r>
      <w:r w:rsidRPr="00E74CBA">
        <w:t xml:space="preserve">, 1, 221-252.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RTDXSJ</w:t>
      </w:r>
    </w:p>
    <w:p w14:paraId="30D967AE" w14:textId="6107616C" w:rsidR="00E74CBA" w:rsidRPr="00E74CBA" w:rsidRDefault="00E74CBA" w:rsidP="00E74CBA">
      <w:pPr>
        <w:pStyle w:val="a3"/>
        <w:numPr>
          <w:ilvl w:val="0"/>
          <w:numId w:val="1"/>
        </w:numPr>
      </w:pPr>
      <w:r w:rsidRPr="00BD2F1F">
        <w:rPr>
          <w:lang w:val="en-US"/>
        </w:rPr>
        <w:t>Pristrom, M. S., Sushinsky, V. E., Semenenkov, I. I., &amp; Artyushchik, V. V. (2017). Characteristics of the phenomenon of longevity. A look at the issue. International</w:t>
      </w:r>
      <w:r w:rsidRPr="00E74CBA">
        <w:t xml:space="preserve"> </w:t>
      </w:r>
      <w:r w:rsidRPr="00BD2F1F">
        <w:rPr>
          <w:lang w:val="en-US"/>
        </w:rPr>
        <w:t>Reviews</w:t>
      </w:r>
      <w:r w:rsidRPr="00E74CBA">
        <w:t xml:space="preserve">: </w:t>
      </w:r>
      <w:r w:rsidRPr="00BD2F1F">
        <w:rPr>
          <w:lang w:val="en-US"/>
        </w:rPr>
        <w:t>Clinical</w:t>
      </w:r>
      <w:r w:rsidRPr="00E74CBA">
        <w:t xml:space="preserve"> </w:t>
      </w:r>
      <w:r w:rsidRPr="00BD2F1F">
        <w:rPr>
          <w:lang w:val="en-US"/>
        </w:rPr>
        <w:t>Practice</w:t>
      </w:r>
      <w:r w:rsidRPr="00E74CBA">
        <w:t xml:space="preserve"> </w:t>
      </w:r>
      <w:r w:rsidRPr="00BD2F1F">
        <w:rPr>
          <w:lang w:val="en-US"/>
        </w:rPr>
        <w:t>and</w:t>
      </w:r>
      <w:r w:rsidRPr="00E74CBA">
        <w:t xml:space="preserve"> </w:t>
      </w:r>
      <w:r w:rsidRPr="00BD2F1F">
        <w:rPr>
          <w:lang w:val="en-US"/>
        </w:rPr>
        <w:t>Health</w:t>
      </w:r>
      <w:r w:rsidRPr="00E74CBA">
        <w:t xml:space="preserve">, (5-6), 65-74.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YMPBPW</w:t>
      </w:r>
    </w:p>
    <w:p w14:paraId="51CE0252" w14:textId="77777777" w:rsidR="00E74CBA" w:rsidRPr="00BD2F1F" w:rsidRDefault="00E74CBA" w:rsidP="00BD2F1F">
      <w:pPr>
        <w:pStyle w:val="a3"/>
        <w:numPr>
          <w:ilvl w:val="0"/>
          <w:numId w:val="1"/>
        </w:numPr>
        <w:rPr>
          <w:lang w:val="en-US"/>
        </w:rPr>
      </w:pPr>
      <w:r w:rsidRPr="00BD2F1F">
        <w:rPr>
          <w:lang w:val="en-US"/>
        </w:rPr>
        <w:t>Vangorodskaya</w:t>
      </w:r>
      <w:r w:rsidRPr="00E74CBA">
        <w:t xml:space="preserve">, </w:t>
      </w:r>
      <w:r w:rsidRPr="00BD2F1F">
        <w:rPr>
          <w:lang w:val="en-US"/>
        </w:rPr>
        <w:t>S</w:t>
      </w:r>
      <w:r w:rsidRPr="00E74CBA">
        <w:t xml:space="preserve">. </w:t>
      </w:r>
      <w:r w:rsidRPr="00BD2F1F">
        <w:rPr>
          <w:lang w:val="en-US"/>
        </w:rPr>
        <w:t>A</w:t>
      </w:r>
      <w:r w:rsidRPr="00E74CBA">
        <w:t xml:space="preserve">. (2019). </w:t>
      </w:r>
      <w:r w:rsidRPr="00BD2F1F">
        <w:rPr>
          <w:lang w:val="en-US"/>
        </w:rPr>
        <w:t>The phenomenon of longevity as viewed by female long-livers of Russia (on materials of a biographical study). Knowledge. Understanding. Skill, (1), 110-122. DOI: 10.17805/zpu.2019.1.7 EDN: EBTOEY</w:t>
      </w:r>
    </w:p>
    <w:p w14:paraId="673BEB43" w14:textId="77777777" w:rsidR="00E74CBA" w:rsidRPr="00E74CBA" w:rsidRDefault="00E74CBA" w:rsidP="00E74CBA">
      <w:pPr>
        <w:rPr>
          <w:lang w:val="en-US"/>
        </w:rPr>
      </w:pPr>
    </w:p>
    <w:p w14:paraId="2F725CA7" w14:textId="77777777" w:rsidR="00E74CBA" w:rsidRPr="00BD2F1F" w:rsidRDefault="00E74CBA" w:rsidP="00BD2F1F">
      <w:pPr>
        <w:pStyle w:val="a3"/>
        <w:numPr>
          <w:ilvl w:val="0"/>
          <w:numId w:val="1"/>
        </w:numPr>
        <w:rPr>
          <w:lang w:val="en-US"/>
        </w:rPr>
      </w:pPr>
      <w:r w:rsidRPr="00BD2F1F">
        <w:rPr>
          <w:lang w:val="en-US"/>
        </w:rPr>
        <w:t>Grigorieva, I., &amp; Bogdanova, E. (2020). The concept of active aging in europe and russia in the face of the Covid-19 pandemic. Laboratorium: Journal of Social Research, (2), 187-211. DOI: 10.25285/2078-1938-2020-12-2-187-211 EDN: WMGFWL</w:t>
      </w:r>
    </w:p>
    <w:p w14:paraId="51592ED6" w14:textId="77777777" w:rsidR="00E74CBA" w:rsidRPr="00E74CBA" w:rsidRDefault="00E74CBA" w:rsidP="00E74CBA">
      <w:pPr>
        <w:rPr>
          <w:lang w:val="en-US"/>
        </w:rPr>
      </w:pPr>
    </w:p>
    <w:p w14:paraId="3876ECB6" w14:textId="5D6FB9EA" w:rsidR="00E74CBA" w:rsidRPr="00E74CBA" w:rsidRDefault="00E74CBA" w:rsidP="00E74CBA">
      <w:pPr>
        <w:pStyle w:val="a3"/>
        <w:numPr>
          <w:ilvl w:val="0"/>
          <w:numId w:val="1"/>
        </w:numPr>
      </w:pPr>
      <w:r w:rsidRPr="00BD2F1F">
        <w:rPr>
          <w:lang w:val="en-US"/>
        </w:rPr>
        <w:lastRenderedPageBreak/>
        <w:t>Lagusev, Yu. M. (2019). Modern trends in the organization of tourist services for the elderly people. Service</w:t>
      </w:r>
      <w:r w:rsidRPr="00E74CBA">
        <w:t xml:space="preserve"> </w:t>
      </w:r>
      <w:r w:rsidRPr="00BD2F1F">
        <w:rPr>
          <w:lang w:val="en-US"/>
        </w:rPr>
        <w:t>Plus</w:t>
      </w:r>
      <w:r w:rsidRPr="00E74CBA">
        <w:t xml:space="preserve">, 13(2), 27-35. </w:t>
      </w:r>
      <w:r w:rsidRPr="00BD2F1F">
        <w:rPr>
          <w:lang w:val="en-US"/>
        </w:rPr>
        <w:t>DOI</w:t>
      </w:r>
      <w:r w:rsidRPr="00E74CBA">
        <w:t>: 10.24411/2413-693</w:t>
      </w:r>
      <w:r w:rsidRPr="00BD2F1F">
        <w:rPr>
          <w:lang w:val="en-US"/>
        </w:rPr>
        <w:t>X</w:t>
      </w:r>
      <w:r w:rsidRPr="00E74CBA">
        <w:t xml:space="preserve">-2019-10204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GCWUSD</w:t>
      </w:r>
    </w:p>
    <w:p w14:paraId="0BA01486" w14:textId="77777777" w:rsidR="00E74CBA" w:rsidRPr="00E74CBA" w:rsidRDefault="00E74CBA" w:rsidP="00BD2F1F">
      <w:pPr>
        <w:pStyle w:val="a3"/>
        <w:numPr>
          <w:ilvl w:val="0"/>
          <w:numId w:val="1"/>
        </w:numPr>
      </w:pPr>
      <w:r w:rsidRPr="00BD2F1F">
        <w:rPr>
          <w:lang w:val="en-US"/>
        </w:rPr>
        <w:t>Anisimov, V. N., &amp; Zharinov, G. M. (2013). Life span and longevity in representatives of creative professions. Advances</w:t>
      </w:r>
      <w:r w:rsidRPr="00E74CBA">
        <w:t xml:space="preserve"> </w:t>
      </w:r>
      <w:r w:rsidRPr="00BD2F1F">
        <w:rPr>
          <w:lang w:val="en-US"/>
        </w:rPr>
        <w:t>in</w:t>
      </w:r>
      <w:r w:rsidRPr="00E74CBA">
        <w:t xml:space="preserve"> </w:t>
      </w:r>
      <w:r w:rsidRPr="00BD2F1F">
        <w:rPr>
          <w:lang w:val="en-US"/>
        </w:rPr>
        <w:t>Gerontology</w:t>
      </w:r>
      <w:r w:rsidRPr="00E74CBA">
        <w:t xml:space="preserve">, 26(3), 405-416.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RBXKUX</w:t>
      </w:r>
    </w:p>
    <w:p w14:paraId="17A07CBA" w14:textId="3B32DC88" w:rsidR="00E74CBA" w:rsidRPr="00E74CBA" w:rsidRDefault="00E74CBA" w:rsidP="00E74CBA">
      <w:pPr>
        <w:pStyle w:val="a3"/>
        <w:numPr>
          <w:ilvl w:val="0"/>
          <w:numId w:val="1"/>
        </w:numPr>
      </w:pPr>
      <w:r w:rsidRPr="00BD2F1F">
        <w:rPr>
          <w:lang w:val="en-US"/>
        </w:rPr>
        <w:t>Maksimenko, L. V., &amp; Vitkovskaya, E. D. (2023). Russian and foreign experience of cultural and leisure activities of older citizens as a way of active longevity (review). Saratov</w:t>
      </w:r>
      <w:r w:rsidRPr="00E74CBA">
        <w:t xml:space="preserve"> </w:t>
      </w:r>
      <w:r w:rsidRPr="00BD2F1F">
        <w:rPr>
          <w:lang w:val="en-US"/>
        </w:rPr>
        <w:t>Journal</w:t>
      </w:r>
      <w:r w:rsidRPr="00E74CBA">
        <w:t xml:space="preserve"> </w:t>
      </w:r>
      <w:r w:rsidRPr="00BD2F1F">
        <w:rPr>
          <w:lang w:val="en-US"/>
        </w:rPr>
        <w:t>of</w:t>
      </w:r>
      <w:r w:rsidRPr="00E74CBA">
        <w:t xml:space="preserve"> </w:t>
      </w:r>
      <w:r w:rsidRPr="00BD2F1F">
        <w:rPr>
          <w:lang w:val="en-US"/>
        </w:rPr>
        <w:t>Medical</w:t>
      </w:r>
      <w:r w:rsidRPr="00E74CBA">
        <w:t xml:space="preserve"> </w:t>
      </w:r>
      <w:r w:rsidRPr="00BD2F1F">
        <w:rPr>
          <w:lang w:val="en-US"/>
        </w:rPr>
        <w:t>Scientific</w:t>
      </w:r>
      <w:r w:rsidRPr="00E74CBA">
        <w:t xml:space="preserve"> </w:t>
      </w:r>
      <w:r w:rsidRPr="00BD2F1F">
        <w:rPr>
          <w:lang w:val="en-US"/>
        </w:rPr>
        <w:t>Research</w:t>
      </w:r>
      <w:r w:rsidRPr="00E74CBA">
        <w:t xml:space="preserve">, 19(1), 71-76. </w:t>
      </w:r>
      <w:r w:rsidRPr="00BD2F1F">
        <w:rPr>
          <w:lang w:val="en-US"/>
        </w:rPr>
        <w:t>DOI</w:t>
      </w:r>
      <w:r w:rsidRPr="00E74CBA">
        <w:t>: 10.15275/</w:t>
      </w:r>
      <w:r w:rsidRPr="00BD2F1F">
        <w:rPr>
          <w:lang w:val="en-US"/>
        </w:rPr>
        <w:t>ssmj</w:t>
      </w:r>
      <w:r w:rsidRPr="00E74CBA">
        <w:t xml:space="preserve">1901071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HFSPQV</w:t>
      </w:r>
    </w:p>
    <w:p w14:paraId="0DB50294" w14:textId="638A3116" w:rsidR="00E74CBA" w:rsidRPr="00E74CBA" w:rsidRDefault="00E74CBA" w:rsidP="00E74CBA">
      <w:pPr>
        <w:pStyle w:val="a3"/>
        <w:numPr>
          <w:ilvl w:val="0"/>
          <w:numId w:val="1"/>
        </w:numPr>
      </w:pPr>
      <w:r w:rsidRPr="00BD2F1F">
        <w:rPr>
          <w:lang w:val="en-US"/>
        </w:rPr>
        <w:t>Rostovskaya, T. K., &amp; Tolmachev, D. P. (2021). On the implementation of active longevity projects at the regional level. In Z. Kh. M. Saralieva (Ed.) The older generation of modern Russia (pp. 56-61). National Research Nizhny Novgorod State University named after N.I. Lobachevsky. EDN</w:t>
      </w:r>
      <w:r w:rsidRPr="00E74CBA">
        <w:t xml:space="preserve">: </w:t>
      </w:r>
      <w:r w:rsidRPr="00BD2F1F">
        <w:rPr>
          <w:lang w:val="en-US"/>
        </w:rPr>
        <w:t>WFDHIA</w:t>
      </w:r>
    </w:p>
    <w:p w14:paraId="44D7309B" w14:textId="73EB0638" w:rsidR="00E74CBA" w:rsidRPr="00E74CBA" w:rsidRDefault="00E74CBA" w:rsidP="00E74CBA">
      <w:pPr>
        <w:pStyle w:val="a3"/>
        <w:numPr>
          <w:ilvl w:val="0"/>
          <w:numId w:val="1"/>
        </w:numPr>
      </w:pPr>
      <w:r w:rsidRPr="00BD2F1F">
        <w:rPr>
          <w:lang w:val="en-US"/>
        </w:rPr>
        <w:t>Vorobiev, R. V., &amp; Korotkova, A. V. (2016). Analytical review of healthy ageing in the who European region countries and Russian Federation. Social</w:t>
      </w:r>
      <w:r w:rsidRPr="00E74CBA">
        <w:t xml:space="preserve"> </w:t>
      </w:r>
      <w:r w:rsidRPr="00BD2F1F">
        <w:rPr>
          <w:lang w:val="en-US"/>
        </w:rPr>
        <w:t>Aspects</w:t>
      </w:r>
      <w:r w:rsidRPr="00E74CBA">
        <w:t xml:space="preserve"> </w:t>
      </w:r>
      <w:r w:rsidRPr="00BD2F1F">
        <w:rPr>
          <w:lang w:val="en-US"/>
        </w:rPr>
        <w:t>of</w:t>
      </w:r>
      <w:r w:rsidRPr="00E74CBA">
        <w:t xml:space="preserve"> </w:t>
      </w:r>
      <w:r w:rsidRPr="00BD2F1F">
        <w:rPr>
          <w:lang w:val="en-US"/>
        </w:rPr>
        <w:t>Population</w:t>
      </w:r>
      <w:r w:rsidRPr="00E74CBA">
        <w:t xml:space="preserve"> </w:t>
      </w:r>
      <w:r w:rsidRPr="00BD2F1F">
        <w:rPr>
          <w:lang w:val="en-US"/>
        </w:rPr>
        <w:t>Health</w:t>
      </w:r>
      <w:r w:rsidRPr="00E74CBA">
        <w:t xml:space="preserve">, (5), 3.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XBHKPX</w:t>
      </w:r>
    </w:p>
    <w:p w14:paraId="1186F693" w14:textId="2FC70D9F" w:rsidR="00E74CBA" w:rsidRPr="00BD2F1F" w:rsidRDefault="00E74CBA" w:rsidP="00E74CBA">
      <w:pPr>
        <w:pStyle w:val="a3"/>
        <w:numPr>
          <w:ilvl w:val="0"/>
          <w:numId w:val="1"/>
        </w:numPr>
        <w:rPr>
          <w:lang w:val="en-US"/>
        </w:rPr>
      </w:pPr>
      <w:r w:rsidRPr="00BD2F1F">
        <w:rPr>
          <w:lang w:val="en-US"/>
        </w:rPr>
        <w:t>Sinyavskaya, O. V., &amp; Chervyakova, A. A. (2022). Active aging in Russia during economic stagnation: What can we learn from the dynamics of the active agеing index?. Monitoring of Public Opinion: Economic and Social Changes, (5), 94-121. DOI: 10.14515/monitoring.2022.5.2043 EDN: GNFMLV</w:t>
      </w:r>
    </w:p>
    <w:p w14:paraId="0455AF5F" w14:textId="1C20949A" w:rsidR="00E74CBA" w:rsidRPr="00E74CBA" w:rsidRDefault="00E74CBA" w:rsidP="00E74CBA">
      <w:pPr>
        <w:pStyle w:val="a3"/>
        <w:numPr>
          <w:ilvl w:val="0"/>
          <w:numId w:val="1"/>
        </w:numPr>
      </w:pPr>
      <w:r w:rsidRPr="00BD2F1F">
        <w:rPr>
          <w:lang w:val="en-US"/>
        </w:rPr>
        <w:t>Sindyashkina</w:t>
      </w:r>
      <w:r w:rsidRPr="00E74CBA">
        <w:t xml:space="preserve">, </w:t>
      </w:r>
      <w:r w:rsidRPr="00BD2F1F">
        <w:rPr>
          <w:lang w:val="en-US"/>
        </w:rPr>
        <w:t>E</w:t>
      </w:r>
      <w:r w:rsidRPr="00E74CBA">
        <w:t xml:space="preserve">. </w:t>
      </w:r>
      <w:r w:rsidRPr="00BD2F1F">
        <w:rPr>
          <w:lang w:val="en-US"/>
        </w:rPr>
        <w:t>N</w:t>
      </w:r>
      <w:r w:rsidRPr="00E74CBA">
        <w:t xml:space="preserve">. (2022). </w:t>
      </w:r>
      <w:r w:rsidRPr="00BD2F1F">
        <w:rPr>
          <w:lang w:val="en-US"/>
        </w:rPr>
        <w:t>Healthy life expectancy in the context of the united nations decade of healthy ageing. Analysis</w:t>
      </w:r>
      <w:r w:rsidRPr="00E74CBA">
        <w:t xml:space="preserve"> </w:t>
      </w:r>
      <w:r w:rsidRPr="00BD2F1F">
        <w:rPr>
          <w:lang w:val="en-US"/>
        </w:rPr>
        <w:t>and</w:t>
      </w:r>
      <w:r w:rsidRPr="00E74CBA">
        <w:t xml:space="preserve"> </w:t>
      </w:r>
      <w:r w:rsidRPr="00BD2F1F">
        <w:rPr>
          <w:lang w:val="en-US"/>
        </w:rPr>
        <w:t>Forecasting</w:t>
      </w:r>
      <w:r w:rsidRPr="00E74CBA">
        <w:t xml:space="preserve">. </w:t>
      </w:r>
      <w:r w:rsidRPr="00BD2F1F">
        <w:rPr>
          <w:lang w:val="en-US"/>
        </w:rPr>
        <w:t>IMEMO</w:t>
      </w:r>
      <w:r w:rsidRPr="00E74CBA">
        <w:t xml:space="preserve"> </w:t>
      </w:r>
      <w:r w:rsidRPr="00BD2F1F">
        <w:rPr>
          <w:lang w:val="en-US"/>
        </w:rPr>
        <w:t>Journal</w:t>
      </w:r>
      <w:r w:rsidRPr="00E74CBA">
        <w:t xml:space="preserve">, (1), 40-53. </w:t>
      </w:r>
      <w:r w:rsidRPr="00BD2F1F">
        <w:rPr>
          <w:lang w:val="en-US"/>
        </w:rPr>
        <w:t>DOI</w:t>
      </w:r>
      <w:r w:rsidRPr="00E74CBA">
        <w:t>: 10.20542/</w:t>
      </w:r>
      <w:r w:rsidRPr="00BD2F1F">
        <w:rPr>
          <w:lang w:val="en-US"/>
        </w:rPr>
        <w:t>afij</w:t>
      </w:r>
      <w:r w:rsidRPr="00E74CBA">
        <w:t xml:space="preserve">-2022-1-40-53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CNQOPV</w:t>
      </w:r>
    </w:p>
    <w:p w14:paraId="264DB5C5" w14:textId="3EAC6326" w:rsidR="00E74CBA" w:rsidRPr="00E74CBA" w:rsidRDefault="00E74CBA" w:rsidP="00E74CBA">
      <w:pPr>
        <w:pStyle w:val="a3"/>
        <w:numPr>
          <w:ilvl w:val="0"/>
          <w:numId w:val="1"/>
        </w:numPr>
      </w:pPr>
      <w:r w:rsidRPr="00BD2F1F">
        <w:rPr>
          <w:lang w:val="en-US"/>
        </w:rPr>
        <w:t>Kolpina, L. V. (2015). Gerontology ageism in practices of medical and social care (according to focus-groups research data). Sotsiologicheskie</w:t>
      </w:r>
      <w:r w:rsidRPr="00E74CBA">
        <w:t xml:space="preserve"> </w:t>
      </w:r>
      <w:r w:rsidRPr="00BD2F1F">
        <w:rPr>
          <w:lang w:val="en-US"/>
        </w:rPr>
        <w:t>Issledovaniya</w:t>
      </w:r>
      <w:r w:rsidRPr="00E74CBA">
        <w:t xml:space="preserve">, (5), 72-77.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TUHQUR</w:t>
      </w:r>
    </w:p>
    <w:p w14:paraId="00D0193A" w14:textId="77777777" w:rsidR="00E74CBA" w:rsidRPr="00E74CBA" w:rsidRDefault="00E74CBA" w:rsidP="00BD2F1F">
      <w:pPr>
        <w:pStyle w:val="a3"/>
        <w:numPr>
          <w:ilvl w:val="0"/>
          <w:numId w:val="1"/>
        </w:numPr>
      </w:pPr>
      <w:r w:rsidRPr="00BD2F1F">
        <w:rPr>
          <w:lang w:val="en-US"/>
        </w:rPr>
        <w:t>Grigorieva, I. A., &amp; Sizova, I. L. (2018). Trajectories of women's aging in modern Russia. Universe</w:t>
      </w:r>
      <w:r w:rsidRPr="00E74CBA">
        <w:t xml:space="preserve"> </w:t>
      </w:r>
      <w:r w:rsidRPr="00BD2F1F">
        <w:rPr>
          <w:lang w:val="en-US"/>
        </w:rPr>
        <w:t>of</w:t>
      </w:r>
      <w:r w:rsidRPr="00E74CBA">
        <w:t xml:space="preserve"> </w:t>
      </w:r>
      <w:r w:rsidRPr="00BD2F1F">
        <w:rPr>
          <w:lang w:val="en-US"/>
        </w:rPr>
        <w:t>Russia</w:t>
      </w:r>
      <w:r w:rsidRPr="00E74CBA">
        <w:t xml:space="preserve">. </w:t>
      </w:r>
      <w:r w:rsidRPr="00BD2F1F">
        <w:rPr>
          <w:lang w:val="en-US"/>
        </w:rPr>
        <w:t>Sociology</w:t>
      </w:r>
      <w:r w:rsidRPr="00E74CBA">
        <w:t xml:space="preserve">. </w:t>
      </w:r>
      <w:r w:rsidRPr="00BD2F1F">
        <w:rPr>
          <w:lang w:val="en-US"/>
        </w:rPr>
        <w:t>Ethnology</w:t>
      </w:r>
      <w:r w:rsidRPr="00E74CBA">
        <w:t xml:space="preserve">, 27(2), 109-135. </w:t>
      </w:r>
      <w:r w:rsidRPr="00BD2F1F">
        <w:rPr>
          <w:lang w:val="en-US"/>
        </w:rPr>
        <w:t>DOI</w:t>
      </w:r>
      <w:r w:rsidRPr="00E74CBA">
        <w:t>: 10.17323/1811-038</w:t>
      </w:r>
      <w:r w:rsidRPr="00BD2F1F">
        <w:rPr>
          <w:lang w:val="en-US"/>
        </w:rPr>
        <w:t>X</w:t>
      </w:r>
      <w:r w:rsidRPr="00E74CBA">
        <w:t xml:space="preserve">-2018-27-2-109-135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LBFGTR</w:t>
      </w:r>
    </w:p>
    <w:p w14:paraId="55383F33" w14:textId="39245B05" w:rsidR="00E74CBA" w:rsidRPr="00BD2F1F" w:rsidRDefault="00E74CBA" w:rsidP="00E74CBA">
      <w:pPr>
        <w:pStyle w:val="a3"/>
        <w:numPr>
          <w:ilvl w:val="0"/>
          <w:numId w:val="1"/>
        </w:numPr>
        <w:rPr>
          <w:lang w:val="en-US"/>
        </w:rPr>
      </w:pPr>
      <w:r w:rsidRPr="00BD2F1F">
        <w:rPr>
          <w:lang w:val="en-US"/>
        </w:rPr>
        <w:t>Grigorieva, I. A. (2018). Elderly women: Over the hill - ageand gender-wise. Woman in Russian Society, (1), 5-18. DOI: 10.21064/WinRS.2018.1.1 EDN: VZPSHZ</w:t>
      </w:r>
    </w:p>
    <w:p w14:paraId="7FD35557" w14:textId="77777777" w:rsidR="00E74CBA" w:rsidRPr="00E74CBA" w:rsidRDefault="00E74CBA" w:rsidP="00BD2F1F">
      <w:pPr>
        <w:pStyle w:val="a3"/>
        <w:numPr>
          <w:ilvl w:val="0"/>
          <w:numId w:val="1"/>
        </w:numPr>
      </w:pPr>
      <w:r w:rsidRPr="00BD2F1F">
        <w:rPr>
          <w:lang w:val="en-US"/>
        </w:rPr>
        <w:t>Noyanzina, O. E., &amp; Maksimova, S. G. (2018). Integrated ageing: Social policy in the society of demographic security threats. Society</w:t>
      </w:r>
      <w:r w:rsidRPr="00E74CBA">
        <w:t xml:space="preserve"> </w:t>
      </w:r>
      <w:r w:rsidRPr="00BD2F1F">
        <w:rPr>
          <w:lang w:val="en-US"/>
        </w:rPr>
        <w:t>and</w:t>
      </w:r>
      <w:r w:rsidRPr="00E74CBA">
        <w:t xml:space="preserve"> </w:t>
      </w:r>
      <w:r w:rsidRPr="00BD2F1F">
        <w:rPr>
          <w:lang w:val="en-US"/>
        </w:rPr>
        <w:t>Security</w:t>
      </w:r>
      <w:r w:rsidRPr="00E74CBA">
        <w:t xml:space="preserve"> </w:t>
      </w:r>
      <w:r w:rsidRPr="00BD2F1F">
        <w:rPr>
          <w:lang w:val="en-US"/>
        </w:rPr>
        <w:t>Insights</w:t>
      </w:r>
      <w:r w:rsidRPr="00E74CBA">
        <w:t xml:space="preserve">, 1(1), 99-119. </w:t>
      </w:r>
      <w:r w:rsidRPr="00BD2F1F">
        <w:rPr>
          <w:lang w:val="en-US"/>
        </w:rPr>
        <w:t>EDN</w:t>
      </w:r>
      <w:r w:rsidRPr="00E74CBA">
        <w:t xml:space="preserve">: </w:t>
      </w:r>
      <w:r w:rsidRPr="00BD2F1F">
        <w:rPr>
          <w:lang w:val="en-US"/>
        </w:rPr>
        <w:t>XSSFIL</w:t>
      </w:r>
    </w:p>
    <w:p w14:paraId="6CE66C82" w14:textId="3E0A4140" w:rsidR="00E74CBA" w:rsidRPr="00BD2F1F" w:rsidRDefault="00E74CBA" w:rsidP="00BD2F1F">
      <w:pPr>
        <w:pStyle w:val="a3"/>
        <w:numPr>
          <w:ilvl w:val="0"/>
          <w:numId w:val="1"/>
        </w:numPr>
        <w:rPr>
          <w:lang w:val="en-US"/>
        </w:rPr>
      </w:pPr>
      <w:r w:rsidRPr="00BD2F1F">
        <w:rPr>
          <w:lang w:val="en-US"/>
        </w:rPr>
        <w:t>Galkin, K. A. (2022). Social policy of active aging in Russia and European welfare states: Experience of comparative analysis. Ekonomicheskie i Sotsial'nye Peremeny: Fakty, Tendentsii, Prognoz, 15(2), 239-252. DOI: 10.15838/esc.2022.2.80.15 EDN: QQUXRA</w:t>
      </w:r>
    </w:p>
    <w:sectPr w:rsidR="00E74CBA" w:rsidRPr="00BD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173"/>
    <w:multiLevelType w:val="hybridMultilevel"/>
    <w:tmpl w:val="9C9A2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BA"/>
    <w:rsid w:val="00230797"/>
    <w:rsid w:val="00BD2F1F"/>
    <w:rsid w:val="00E7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8866"/>
  <w15:chartTrackingRefBased/>
  <w15:docId w15:val="{A0728B0D-0695-4D83-A07E-83F87807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2025-07-11T11:35:00Z</dcterms:created>
  <dcterms:modified xsi:type="dcterms:W3CDTF">2025-07-11T11:39:00Z</dcterms:modified>
</cp:coreProperties>
</file>