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5C1" w:rsidRDefault="00960AF9">
      <w:r>
        <w:t>Список источников</w:t>
      </w:r>
    </w:p>
    <w:p w:rsidR="00960AF9" w:rsidRPr="00960AF9" w:rsidRDefault="00960AF9" w:rsidP="00960AF9">
      <w:pPr>
        <w:rPr>
          <w:lang w:val="en-US"/>
        </w:rPr>
      </w:pPr>
      <w:r>
        <w:t xml:space="preserve">1. Абдиканова Н.Н. Защита прав интеллектуальной собственности в условиях межгосударственной экономической интеграции (на примере России и Республики Казахстан) // Пробелы в российском законодательстве. </w:t>
      </w:r>
      <w:r w:rsidRPr="00960AF9">
        <w:rPr>
          <w:lang w:val="en-US"/>
        </w:rPr>
        <w:t xml:space="preserve">2016. № 8. </w:t>
      </w:r>
      <w:r>
        <w:t>С</w:t>
      </w:r>
      <w:r w:rsidRPr="00960AF9">
        <w:rPr>
          <w:lang w:val="en-US"/>
        </w:rPr>
        <w:t>. 125-129. EDN: XGSPMZ Abdikanova N.N. (2016). Protection of intellectual property rights in the context of interstate economic integration (on the example of Russia and the Republic of Kazakhstan), Spaces in Russian legislation, no. 8, pp. 125-129.</w:t>
      </w:r>
    </w:p>
    <w:p w:rsidR="00960AF9" w:rsidRPr="00960AF9" w:rsidRDefault="00960AF9" w:rsidP="00960AF9">
      <w:pPr>
        <w:rPr>
          <w:lang w:val="en-US"/>
        </w:rPr>
      </w:pPr>
    </w:p>
    <w:p w:rsidR="00960AF9" w:rsidRPr="00960AF9" w:rsidRDefault="00960AF9" w:rsidP="00960AF9">
      <w:pPr>
        <w:rPr>
          <w:lang w:val="en-US"/>
        </w:rPr>
      </w:pPr>
      <w:r>
        <w:t xml:space="preserve">2. Алиев С.Б., Измайлова Е.Ю. Правовые основы регулирования интеллектуальной собственности в Евразийском экономическом союзе // Евразийская экономическая интеграция. </w:t>
      </w:r>
      <w:r w:rsidRPr="00960AF9">
        <w:rPr>
          <w:lang w:val="en-US"/>
        </w:rPr>
        <w:t xml:space="preserve">2015. № 3 (28). </w:t>
      </w:r>
      <w:r>
        <w:t>С</w:t>
      </w:r>
      <w:r w:rsidRPr="00960AF9">
        <w:rPr>
          <w:lang w:val="en-US"/>
        </w:rPr>
        <w:t>. 65-75. EDN: UHLLCX Aliev S.B., Izmaylova E.Yu. (2015). The legal basis for regulating intellectual property in the Eurasian Economic Union, Eurasian Economic Integration, no. 3 (28), pp. 65-75.</w:t>
      </w:r>
    </w:p>
    <w:p w:rsidR="00960AF9" w:rsidRPr="00960AF9" w:rsidRDefault="00960AF9" w:rsidP="00960AF9">
      <w:pPr>
        <w:rPr>
          <w:lang w:val="en-US"/>
        </w:rPr>
      </w:pPr>
    </w:p>
    <w:p w:rsidR="00960AF9" w:rsidRDefault="00960AF9" w:rsidP="00960AF9">
      <w:r>
        <w:t xml:space="preserve">3. Бобылов Ю.А. Преодоление научно-технического кризиса // Аккредитация в образовании. </w:t>
      </w:r>
      <w:r w:rsidRPr="00960AF9">
        <w:rPr>
          <w:lang w:val="en-US"/>
        </w:rPr>
        <w:t xml:space="preserve">2016. № 5 (89). </w:t>
      </w:r>
      <w:r>
        <w:t>С</w:t>
      </w:r>
      <w:r w:rsidRPr="00960AF9">
        <w:rPr>
          <w:lang w:val="en-US"/>
        </w:rPr>
        <w:t xml:space="preserve">. 16-19. EDN: YMBZXK Bobylov Yu.A. (2016). Overcoming the scientific and technical crisis, Accreditation in education, no. 5 (89), pp. 16-19. </w:t>
      </w:r>
      <w:r>
        <w:t>EDN: YMBZXK</w:t>
      </w:r>
    </w:p>
    <w:p w:rsidR="00960AF9" w:rsidRDefault="00960AF9" w:rsidP="00960AF9"/>
    <w:p w:rsidR="00960AF9" w:rsidRDefault="00960AF9" w:rsidP="00960AF9">
      <w:r>
        <w:t xml:space="preserve">4. Буторина О.В., Домбровский М.А. Новая концептуальная модель межстранового взаимодействия на этапе регионализации в рамках современного макроцикла // Инновации и инвестиции. </w:t>
      </w:r>
      <w:r w:rsidRPr="00960AF9">
        <w:rPr>
          <w:lang w:val="en-US"/>
        </w:rPr>
        <w:t xml:space="preserve">2018. № 4. </w:t>
      </w:r>
      <w:r>
        <w:t>С</w:t>
      </w:r>
      <w:r w:rsidRPr="00960AF9">
        <w:rPr>
          <w:lang w:val="en-US"/>
        </w:rPr>
        <w:t xml:space="preserve">. 56-60. EDN: TCCGSA Butorina O.V., Dombrovsky M.A. (2018). A new conceptual model of cross-country interaction at the stage of regionalization within the framework of a modern macrocycle, Innovation and Investments, no. 4, pp. 56-60. </w:t>
      </w:r>
      <w:r>
        <w:t>EDN: TCCGSA</w:t>
      </w:r>
    </w:p>
    <w:p w:rsidR="00960AF9" w:rsidRDefault="00960AF9" w:rsidP="00960AF9"/>
    <w:p w:rsidR="00960AF9" w:rsidRPr="00960AF9" w:rsidRDefault="00960AF9" w:rsidP="00960AF9">
      <w:pPr>
        <w:rPr>
          <w:lang w:val="en-US"/>
        </w:rPr>
      </w:pPr>
      <w:r>
        <w:t xml:space="preserve">5. Виноградова О.М. Проблемы охраны интеллектуальной собственности: глобальный уровень // Вопросы теории и практики журналистики. </w:t>
      </w:r>
      <w:r w:rsidRPr="00960AF9">
        <w:rPr>
          <w:lang w:val="en-US"/>
        </w:rPr>
        <w:t xml:space="preserve">2015. </w:t>
      </w:r>
      <w:r>
        <w:t>Т</w:t>
      </w:r>
      <w:r w:rsidRPr="00960AF9">
        <w:rPr>
          <w:lang w:val="en-US"/>
        </w:rPr>
        <w:t xml:space="preserve">. 4. № 3. </w:t>
      </w:r>
      <w:r>
        <w:t>С</w:t>
      </w:r>
      <w:r w:rsidRPr="00960AF9">
        <w:rPr>
          <w:lang w:val="en-US"/>
        </w:rPr>
        <w:t>. 299-307. EDN: TZIPRZ Vinogradova O.M. (2015). Intellectual property protection problems: global level, Issues of the theory and practice of journalism, vol. 4, no. 3, pp. 299-307.</w:t>
      </w:r>
    </w:p>
    <w:p w:rsidR="00960AF9" w:rsidRPr="00960AF9" w:rsidRDefault="00960AF9" w:rsidP="00960AF9">
      <w:pPr>
        <w:rPr>
          <w:lang w:val="en-US"/>
        </w:rPr>
      </w:pPr>
    </w:p>
    <w:p w:rsidR="00960AF9" w:rsidRPr="00960AF9" w:rsidRDefault="00960AF9" w:rsidP="00960AF9">
      <w:pPr>
        <w:rPr>
          <w:lang w:val="en-US"/>
        </w:rPr>
      </w:pPr>
      <w:r>
        <w:t xml:space="preserve">6. Герасимова В.А. Инструменты и ресурсы "мягкой силы" России на пространстве СНГ // Постсоветские исследования. </w:t>
      </w:r>
      <w:r w:rsidRPr="00960AF9">
        <w:rPr>
          <w:lang w:val="en-US"/>
        </w:rPr>
        <w:t xml:space="preserve">2018. </w:t>
      </w:r>
      <w:r>
        <w:t>Т</w:t>
      </w:r>
      <w:r w:rsidRPr="00960AF9">
        <w:rPr>
          <w:lang w:val="en-US"/>
        </w:rPr>
        <w:t xml:space="preserve">. 1. № 6. </w:t>
      </w:r>
      <w:r>
        <w:t>С</w:t>
      </w:r>
      <w:r w:rsidRPr="00960AF9">
        <w:rPr>
          <w:lang w:val="en-US"/>
        </w:rPr>
        <w:t>. 574-582. EDN: VAICQY Gerasimova V.A. (2018). Tools and resources of the "soft power" of Russia in the CIS space, Post-Soviet studies, vol. 1, no. 6, pp. 574-582.</w:t>
      </w:r>
    </w:p>
    <w:p w:rsidR="00960AF9" w:rsidRPr="00960AF9" w:rsidRDefault="00960AF9" w:rsidP="00960AF9">
      <w:pPr>
        <w:rPr>
          <w:lang w:val="en-US"/>
        </w:rPr>
      </w:pPr>
    </w:p>
    <w:p w:rsidR="00960AF9" w:rsidRPr="00960AF9" w:rsidRDefault="00960AF9" w:rsidP="00960AF9">
      <w:pPr>
        <w:rPr>
          <w:lang w:val="en-US"/>
        </w:rPr>
      </w:pPr>
      <w:r>
        <w:t xml:space="preserve">7. Дорошков В.В. Современные проблемы защиты интеллектуальной собственности в условиях формирования рынка интеллектуальной собственности // Право интеллектуальной собственности. </w:t>
      </w:r>
      <w:r w:rsidRPr="00960AF9">
        <w:rPr>
          <w:lang w:val="en-US"/>
        </w:rPr>
        <w:t xml:space="preserve">2019. № 2. </w:t>
      </w:r>
      <w:r>
        <w:t>С</w:t>
      </w:r>
      <w:r w:rsidRPr="00960AF9">
        <w:rPr>
          <w:lang w:val="en-US"/>
        </w:rPr>
        <w:t>. 25-30. EDN: LNCLMZ Doroshkov V.V. (2019). Modern problems of intellectual property protection in the conditions of the formation of the intellectual property market, The right of intellectual property, no. 2, pp. 25-30.</w:t>
      </w:r>
    </w:p>
    <w:p w:rsidR="00960AF9" w:rsidRPr="00960AF9" w:rsidRDefault="00960AF9" w:rsidP="00960AF9">
      <w:pPr>
        <w:rPr>
          <w:lang w:val="en-US"/>
        </w:rPr>
      </w:pPr>
    </w:p>
    <w:p w:rsidR="00960AF9" w:rsidRPr="00960AF9" w:rsidRDefault="00960AF9" w:rsidP="00960AF9">
      <w:pPr>
        <w:rPr>
          <w:lang w:val="en-US"/>
        </w:rPr>
      </w:pPr>
      <w:r>
        <w:t xml:space="preserve">8. Исмаилова Б.M. Язык и идентичность в постсоветских странах Центральной Азии // Вестник Кыргызского Национального Университета имени Жусупа Баласагына. </w:t>
      </w:r>
      <w:r w:rsidRPr="00960AF9">
        <w:rPr>
          <w:lang w:val="en-US"/>
        </w:rPr>
        <w:t xml:space="preserve">2017. № 3 (91). </w:t>
      </w:r>
      <w:r>
        <w:t>С</w:t>
      </w:r>
      <w:r w:rsidRPr="00960AF9">
        <w:rPr>
          <w:lang w:val="en-US"/>
        </w:rPr>
        <w:t>. 174-178. Ismailova B.M. (2017). Language and identity in the post-Soviet countries of Central Asia, Bulletin of the Kyrgyz National University named after Zhusup Balasagyn, no. 3 (91), pp. 174-178.</w:t>
      </w:r>
    </w:p>
    <w:p w:rsidR="00960AF9" w:rsidRPr="00960AF9" w:rsidRDefault="00960AF9" w:rsidP="00960AF9">
      <w:pPr>
        <w:rPr>
          <w:lang w:val="en-US"/>
        </w:rPr>
      </w:pPr>
    </w:p>
    <w:p w:rsidR="00960AF9" w:rsidRPr="00960AF9" w:rsidRDefault="00960AF9" w:rsidP="00960AF9">
      <w:pPr>
        <w:rPr>
          <w:lang w:val="en-US"/>
        </w:rPr>
      </w:pPr>
      <w:r>
        <w:t xml:space="preserve">9. Казаков О.И. О некоторых аспектах гуманитарного сотрудничества Японии со странами Восточной Азии // Ежегодник Япония. </w:t>
      </w:r>
      <w:r w:rsidRPr="00960AF9">
        <w:rPr>
          <w:lang w:val="en-US"/>
        </w:rPr>
        <w:t xml:space="preserve">2018. № 47. </w:t>
      </w:r>
      <w:r>
        <w:t>С</w:t>
      </w:r>
      <w:r w:rsidRPr="00960AF9">
        <w:rPr>
          <w:lang w:val="en-US"/>
        </w:rPr>
        <w:t xml:space="preserve">. 77-100. EDN: YXFZRJ Kazakov O.I. </w:t>
      </w:r>
      <w:r w:rsidRPr="00960AF9">
        <w:rPr>
          <w:lang w:val="en-US"/>
        </w:rPr>
        <w:lastRenderedPageBreak/>
        <w:t>(2018). About some aspects of the humanitarian cooperation of Japan with the countries of East Asia, Yearbook of Japan, no. 47, pp. 77-100.</w:t>
      </w:r>
    </w:p>
    <w:p w:rsidR="00960AF9" w:rsidRPr="00960AF9" w:rsidRDefault="00960AF9" w:rsidP="00960AF9">
      <w:pPr>
        <w:rPr>
          <w:lang w:val="en-US"/>
        </w:rPr>
      </w:pPr>
    </w:p>
    <w:p w:rsidR="00960AF9" w:rsidRDefault="00960AF9" w:rsidP="00960AF9">
      <w:r>
        <w:t xml:space="preserve">10. Казанцев А.А., Звягельская И.Д., Кузьмина Е.М., Лузянин С.Г. Перспективы сотрудничества России и Китая в Центральной Азии. № 28/2016 / Гл. ред. И. С. Иванов; Российский совет по международным делам (РСМД). М.: НП РСМД, 2016. 52 с. Kazantsev A.A., Zvyagelskaya I.D., Kuzmina E.M., Luzyanin S.G. (2016). </w:t>
      </w:r>
      <w:r w:rsidRPr="00960AF9">
        <w:rPr>
          <w:lang w:val="en-US"/>
        </w:rPr>
        <w:t xml:space="preserve">Prospects for cooperation between Russia and China in Central Asia, no. 28/2016. </w:t>
      </w:r>
      <w:r>
        <w:t>Russian Council for International Affairs. Moscow: NP RSMD. 52 p.</w:t>
      </w:r>
    </w:p>
    <w:p w:rsidR="00960AF9" w:rsidRDefault="00960AF9" w:rsidP="00960AF9"/>
    <w:p w:rsidR="00960AF9" w:rsidRPr="00960AF9" w:rsidRDefault="00960AF9" w:rsidP="00960AF9">
      <w:pPr>
        <w:rPr>
          <w:lang w:val="en-US"/>
        </w:rPr>
      </w:pPr>
      <w:r>
        <w:t xml:space="preserve">11. Кочкунов А.С. Некоторые вопросы изучения историко-культурного наследия Центральной Азии в контексте формирования общерегиональной идентичности // Вестник Академии государственного управления при Президенте Кыргызской Республики. </w:t>
      </w:r>
      <w:r w:rsidRPr="00960AF9">
        <w:rPr>
          <w:lang w:val="en-US"/>
        </w:rPr>
        <w:t xml:space="preserve">2016. № 22. </w:t>
      </w:r>
      <w:r>
        <w:t>С</w:t>
      </w:r>
      <w:r w:rsidRPr="00960AF9">
        <w:rPr>
          <w:lang w:val="en-US"/>
        </w:rPr>
        <w:t>. 97-105. EDN: XXHCKT Kochkunov A.S. (2016). Some issues of studying the historical and cultural heritage of Central Asia in the context of the formation of general regional identity, Bulletin of the Academy of Public Administration under the President of the Kyrgyz Republic, no. 22, pp. 97-105.</w:t>
      </w:r>
    </w:p>
    <w:p w:rsidR="00960AF9" w:rsidRPr="00960AF9" w:rsidRDefault="00960AF9" w:rsidP="00960AF9">
      <w:pPr>
        <w:rPr>
          <w:lang w:val="en-US"/>
        </w:rPr>
      </w:pPr>
    </w:p>
    <w:p w:rsidR="00960AF9" w:rsidRPr="00960AF9" w:rsidRDefault="00960AF9" w:rsidP="00960AF9">
      <w:pPr>
        <w:rPr>
          <w:lang w:val="en-US"/>
        </w:rPr>
      </w:pPr>
      <w:r>
        <w:t xml:space="preserve">12. Комилова Х.Г. Государства Центральной Азии в системе региональных и международных отношений в условиях нового мирового порядка // Известия Института философии, политологии и права имени А. Баховаддинова Академии наук Республики Таджикистан. </w:t>
      </w:r>
      <w:r w:rsidRPr="00960AF9">
        <w:rPr>
          <w:lang w:val="en-US"/>
        </w:rPr>
        <w:t xml:space="preserve">2019. № 1. </w:t>
      </w:r>
      <w:r>
        <w:t>С</w:t>
      </w:r>
      <w:r w:rsidRPr="00960AF9">
        <w:rPr>
          <w:lang w:val="en-US"/>
        </w:rPr>
        <w:t>. 116-120. EDN: CLCBMU Komilova Kh.G. (2019). The states of Central Asia in the system of regional and international relations in the context of a new world order, Izvestiya of the Institute of Philosophy, Political Science and Law named after A. Bakhovaddinov of the Academy of Sciences of the Republic of Tajikistan, no. 1, pp. 116-120.</w:t>
      </w:r>
    </w:p>
    <w:p w:rsidR="00960AF9" w:rsidRPr="00960AF9" w:rsidRDefault="00960AF9" w:rsidP="00960AF9">
      <w:pPr>
        <w:rPr>
          <w:lang w:val="en-US"/>
        </w:rPr>
      </w:pPr>
    </w:p>
    <w:p w:rsidR="00960AF9" w:rsidRDefault="00960AF9" w:rsidP="00960AF9">
      <w:r>
        <w:t xml:space="preserve">13. Морозов Ю.В., Сафронова Е.И. Значение гуманитарного сотрудничества России и Китая с центрально-азиатскими партнерами в рамках Шанхайской организации сотрудничества // Национальные интересы: приоритеты и безопасность. </w:t>
      </w:r>
      <w:r w:rsidRPr="00960AF9">
        <w:rPr>
          <w:lang w:val="en-US"/>
        </w:rPr>
        <w:t xml:space="preserve">2014. </w:t>
      </w:r>
      <w:r>
        <w:t>Т</w:t>
      </w:r>
      <w:r w:rsidRPr="00960AF9">
        <w:rPr>
          <w:lang w:val="en-US"/>
        </w:rPr>
        <w:t xml:space="preserve">. 10. № 32 (269). </w:t>
      </w:r>
      <w:r>
        <w:t>С</w:t>
      </w:r>
      <w:r w:rsidRPr="00960AF9">
        <w:rPr>
          <w:lang w:val="en-US"/>
        </w:rPr>
        <w:t xml:space="preserve">. 35-49. EDN: SJGLJL Morozov Yu.V., Safronova E.I. The importance of humanitarian cooperation between Russia and China with Central Asian partners in the framework of the Shanghai Cooperation Organization, National Interests: Priorities and Security, vol. 10, no. 32 (269), pp. 35-49. </w:t>
      </w:r>
      <w:r>
        <w:t>EDN: SJGLJL</w:t>
      </w:r>
    </w:p>
    <w:p w:rsidR="00960AF9" w:rsidRDefault="00960AF9" w:rsidP="00960AF9"/>
    <w:p w:rsidR="00960AF9" w:rsidRPr="00960AF9" w:rsidRDefault="00960AF9" w:rsidP="00960AF9">
      <w:pPr>
        <w:rPr>
          <w:lang w:val="en-US"/>
        </w:rPr>
      </w:pPr>
      <w:r>
        <w:t xml:space="preserve">14. Никитина Ю.А. Российские исследования проблематики постсоветского пространства: приоритеты в выборе терминологии и структуры учебных курсов // Вестник МГИМО Университета. </w:t>
      </w:r>
      <w:r w:rsidRPr="00960AF9">
        <w:rPr>
          <w:lang w:val="en-US"/>
        </w:rPr>
        <w:t xml:space="preserve">2016. № 5 (50). </w:t>
      </w:r>
      <w:r>
        <w:t>С</w:t>
      </w:r>
      <w:r w:rsidRPr="00960AF9">
        <w:rPr>
          <w:lang w:val="en-US"/>
        </w:rPr>
        <w:t>. 70-78. EDN: YGCORV Nikitina Yu.A. (2016). Russian studies of the problems of the post-Soviet space: priorities in choosing the terminology and structure of training courses, Bulletin of the University MGIMO, no. 5 (50), pp. 70-78.</w:t>
      </w:r>
    </w:p>
    <w:p w:rsidR="00960AF9" w:rsidRPr="00960AF9" w:rsidRDefault="00960AF9" w:rsidP="00960AF9">
      <w:pPr>
        <w:rPr>
          <w:lang w:val="en-US"/>
        </w:rPr>
      </w:pPr>
    </w:p>
    <w:p w:rsidR="00960AF9" w:rsidRPr="00960AF9" w:rsidRDefault="00960AF9" w:rsidP="00960AF9">
      <w:pPr>
        <w:rPr>
          <w:lang w:val="en-US"/>
        </w:rPr>
      </w:pPr>
      <w:r>
        <w:t xml:space="preserve">15. Омаров М.М. Интеграция стран Центральной Азии на основе региональной идентичности // Вестник Череповецкого государственного университета. </w:t>
      </w:r>
      <w:r w:rsidRPr="00960AF9">
        <w:rPr>
          <w:lang w:val="en-US"/>
        </w:rPr>
        <w:t xml:space="preserve">2012. </w:t>
      </w:r>
      <w:r>
        <w:t>Т</w:t>
      </w:r>
      <w:r w:rsidRPr="00960AF9">
        <w:rPr>
          <w:lang w:val="en-US"/>
        </w:rPr>
        <w:t xml:space="preserve">. 1. № 4 (42). </w:t>
      </w:r>
      <w:r>
        <w:t>С</w:t>
      </w:r>
      <w:r w:rsidRPr="00960AF9">
        <w:rPr>
          <w:lang w:val="en-US"/>
        </w:rPr>
        <w:t>. 29-32. EDN: PWIPOZ Omarov M.M. (2012). Integration of Central Asia countries based on regional identity, Bulletin of Cherepovets State University, vol. 1, no. 4 (42), pp. 29-32.</w:t>
      </w:r>
    </w:p>
    <w:p w:rsidR="00960AF9" w:rsidRPr="00960AF9" w:rsidRDefault="00960AF9" w:rsidP="00960AF9">
      <w:pPr>
        <w:rPr>
          <w:lang w:val="en-US"/>
        </w:rPr>
      </w:pPr>
    </w:p>
    <w:p w:rsidR="00960AF9" w:rsidRPr="00960AF9" w:rsidRDefault="00960AF9" w:rsidP="00960AF9">
      <w:pPr>
        <w:rPr>
          <w:lang w:val="en-US"/>
        </w:rPr>
      </w:pPr>
      <w:r>
        <w:t xml:space="preserve">16. Печищева Л.А. Сотрудничество в области культуры и образования между Германией и странами СААРК (на примере Бангладеш и Пакистана) как неотъемлемая часть гуманитарного партнерства в XXI в. // Вестник Московского государственного областного университета. </w:t>
      </w:r>
      <w:r w:rsidRPr="00960AF9">
        <w:rPr>
          <w:lang w:val="en-US"/>
        </w:rPr>
        <w:t xml:space="preserve">2013. № 4. </w:t>
      </w:r>
      <w:r>
        <w:t>С</w:t>
      </w:r>
      <w:r w:rsidRPr="00960AF9">
        <w:rPr>
          <w:lang w:val="en-US"/>
        </w:rPr>
        <w:t xml:space="preserve">. 9-13. EDN: RWBQCV Pechischeva L.A. (2013). Cooperation in the </w:t>
      </w:r>
      <w:r w:rsidRPr="00960AF9">
        <w:rPr>
          <w:lang w:val="en-US"/>
        </w:rPr>
        <w:lastRenderedPageBreak/>
        <w:t>field of culture and education between Germany and the countries of the SAARC (on the example of Bangladesh and Pakistan) as an integral part of the humanitarian partnership in the XXI century, Bulletin of the Moscow State Regional University, no. 4, pp. 9-13.</w:t>
      </w:r>
    </w:p>
    <w:p w:rsidR="00960AF9" w:rsidRPr="00960AF9" w:rsidRDefault="00960AF9" w:rsidP="00960AF9">
      <w:pPr>
        <w:rPr>
          <w:lang w:val="en-US"/>
        </w:rPr>
      </w:pPr>
    </w:p>
    <w:p w:rsidR="00960AF9" w:rsidRDefault="00960AF9" w:rsidP="00960AF9">
      <w:r>
        <w:t xml:space="preserve">17. Рашидов Б. Россия в Центральной Азии: переход к позитивной внешней политике // Центральная Азия и Кавказ. </w:t>
      </w:r>
      <w:r w:rsidRPr="00960AF9">
        <w:rPr>
          <w:lang w:val="en-US"/>
        </w:rPr>
        <w:t xml:space="preserve">2005. № 2 (38). </w:t>
      </w:r>
      <w:r>
        <w:t>С</w:t>
      </w:r>
      <w:r w:rsidRPr="00960AF9">
        <w:rPr>
          <w:lang w:val="en-US"/>
        </w:rPr>
        <w:t xml:space="preserve">. 128-136. EDN: PUPZUJ Rashidov B. (2005). Russia in Central Asia: the transition to a positive foreign policy, Central Asia and the Caucasus, no. 2 (38), pp. 128-136. </w:t>
      </w:r>
      <w:r>
        <w:t>EDN: PUPZUJ</w:t>
      </w:r>
    </w:p>
    <w:p w:rsidR="00960AF9" w:rsidRDefault="00960AF9" w:rsidP="00960AF9"/>
    <w:p w:rsidR="00960AF9" w:rsidRPr="00960AF9" w:rsidRDefault="00960AF9" w:rsidP="00960AF9">
      <w:pPr>
        <w:rPr>
          <w:lang w:val="en-US"/>
        </w:rPr>
      </w:pPr>
      <w:r>
        <w:t>18. Салицкая Е.А. Подходы к формированию системы трансфера технологий в России // Наука. Инновации</w:t>
      </w:r>
      <w:r w:rsidRPr="00960AF9">
        <w:rPr>
          <w:lang w:val="en-US"/>
        </w:rPr>
        <w:t xml:space="preserve">. </w:t>
      </w:r>
      <w:r>
        <w:t>Образование</w:t>
      </w:r>
      <w:r w:rsidRPr="00960AF9">
        <w:rPr>
          <w:lang w:val="en-US"/>
        </w:rPr>
        <w:t xml:space="preserve">. 2018. № 4 (30). </w:t>
      </w:r>
      <w:r>
        <w:t>С</w:t>
      </w:r>
      <w:r w:rsidRPr="00960AF9">
        <w:rPr>
          <w:lang w:val="en-US"/>
        </w:rPr>
        <w:t>. 6-23. Salitskaya E.A. (2018). Approaches to the formation of a technology transference system in Russia, Science. Innovation. Education, no. 4 (30), pp. 6-23. EDN: DZLALL</w:t>
      </w:r>
    </w:p>
    <w:p w:rsidR="00960AF9" w:rsidRPr="00960AF9" w:rsidRDefault="00960AF9" w:rsidP="00960AF9">
      <w:pPr>
        <w:rPr>
          <w:lang w:val="en-US"/>
        </w:rPr>
      </w:pPr>
    </w:p>
    <w:p w:rsidR="00960AF9" w:rsidRDefault="00960AF9" w:rsidP="00960AF9">
      <w:r w:rsidRPr="00960AF9">
        <w:rPr>
          <w:lang w:val="en-US"/>
        </w:rPr>
        <w:t xml:space="preserve">19. </w:t>
      </w:r>
      <w:r>
        <w:t>Урманбетова</w:t>
      </w:r>
      <w:r w:rsidRPr="00960AF9">
        <w:rPr>
          <w:lang w:val="en-US"/>
        </w:rPr>
        <w:t xml:space="preserve"> </w:t>
      </w:r>
      <w:r>
        <w:t>Ж</w:t>
      </w:r>
      <w:r w:rsidRPr="00960AF9">
        <w:rPr>
          <w:lang w:val="en-US"/>
        </w:rPr>
        <w:t xml:space="preserve">. </w:t>
      </w:r>
      <w:r>
        <w:t>Центральная</w:t>
      </w:r>
      <w:r w:rsidRPr="00960AF9">
        <w:rPr>
          <w:lang w:val="en-US"/>
        </w:rPr>
        <w:t xml:space="preserve"> </w:t>
      </w:r>
      <w:r>
        <w:t>Азия</w:t>
      </w:r>
      <w:r w:rsidRPr="00960AF9">
        <w:rPr>
          <w:lang w:val="en-US"/>
        </w:rPr>
        <w:t xml:space="preserve">: </w:t>
      </w:r>
      <w:r>
        <w:t>региональная</w:t>
      </w:r>
      <w:r w:rsidRPr="00960AF9">
        <w:rPr>
          <w:lang w:val="en-US"/>
        </w:rPr>
        <w:t xml:space="preserve"> </w:t>
      </w:r>
      <w:r>
        <w:t>идентичность</w:t>
      </w:r>
      <w:r w:rsidRPr="00960AF9">
        <w:rPr>
          <w:lang w:val="en-US"/>
        </w:rPr>
        <w:t xml:space="preserve"> </w:t>
      </w:r>
      <w:r>
        <w:t>как</w:t>
      </w:r>
      <w:r w:rsidRPr="00960AF9">
        <w:rPr>
          <w:lang w:val="en-US"/>
        </w:rPr>
        <w:t xml:space="preserve"> </w:t>
      </w:r>
      <w:r>
        <w:t>ответ</w:t>
      </w:r>
      <w:r w:rsidRPr="00960AF9">
        <w:rPr>
          <w:lang w:val="en-US"/>
        </w:rPr>
        <w:t xml:space="preserve"> </w:t>
      </w:r>
      <w:r>
        <w:t>на</w:t>
      </w:r>
      <w:r w:rsidRPr="00960AF9">
        <w:rPr>
          <w:lang w:val="en-US"/>
        </w:rPr>
        <w:t xml:space="preserve"> </w:t>
      </w:r>
      <w:r>
        <w:t>вызов</w:t>
      </w:r>
      <w:r w:rsidRPr="00960AF9">
        <w:rPr>
          <w:lang w:val="en-US"/>
        </w:rPr>
        <w:t xml:space="preserve"> </w:t>
      </w:r>
      <w:r>
        <w:t>истории</w:t>
      </w:r>
      <w:r w:rsidRPr="00960AF9">
        <w:rPr>
          <w:lang w:val="en-US"/>
        </w:rPr>
        <w:t xml:space="preserve"> // Alatoo Academic Studies. 2015. № 4. </w:t>
      </w:r>
      <w:r>
        <w:t>С</w:t>
      </w:r>
      <w:r w:rsidRPr="00960AF9">
        <w:rPr>
          <w:lang w:val="en-US"/>
        </w:rPr>
        <w:t xml:space="preserve">. 258-265. EDN: VHRNPL Urmanbetova Zh. (2015). Central Asia: regional identity as a response to a challenge to history, Alatoo Academic Studies, no. 4, pp. 258-265. </w:t>
      </w:r>
      <w:r>
        <w:t>EDN: VHRNPL</w:t>
      </w:r>
    </w:p>
    <w:p w:rsidR="00960AF9" w:rsidRDefault="00960AF9" w:rsidP="00960AF9"/>
    <w:p w:rsidR="00960AF9" w:rsidRPr="00960AF9" w:rsidRDefault="00960AF9" w:rsidP="00960AF9">
      <w:pPr>
        <w:rPr>
          <w:lang w:val="en-US"/>
        </w:rPr>
      </w:pPr>
      <w:r>
        <w:t xml:space="preserve">20. Шугурова И.В. Направления гармонизации законодательства в области интеллектуальной собственности в государствах - участниках СНГ // Современное право. </w:t>
      </w:r>
      <w:r w:rsidRPr="00960AF9">
        <w:rPr>
          <w:lang w:val="en-US"/>
        </w:rPr>
        <w:t xml:space="preserve">2014. № 10. </w:t>
      </w:r>
      <w:r>
        <w:t>С</w:t>
      </w:r>
      <w:r w:rsidRPr="00960AF9">
        <w:rPr>
          <w:lang w:val="en-US"/>
        </w:rPr>
        <w:t>. 131-139. EDN: SVMTBX Shugurova I.V. (2014). Directions of harmonization of legislation in the field of intellectual property in the CIS participants, Modern Law, no. 10, pp. 131-139. EDN: SVMTBX</w:t>
      </w:r>
    </w:p>
    <w:p w:rsidR="00960AF9" w:rsidRPr="00960AF9" w:rsidRDefault="00960AF9" w:rsidP="00960AF9">
      <w:pPr>
        <w:rPr>
          <w:lang w:val="en-US"/>
        </w:rPr>
      </w:pPr>
    </w:p>
    <w:p w:rsidR="00960AF9" w:rsidRPr="00960AF9" w:rsidRDefault="00960AF9" w:rsidP="00960AF9">
      <w:pPr>
        <w:rPr>
          <w:lang w:val="en-US"/>
        </w:rPr>
      </w:pPr>
      <w:r w:rsidRPr="00960AF9">
        <w:rPr>
          <w:lang w:val="en-US"/>
        </w:rPr>
        <w:t>21. Croix S.J.L., Konanq D.E. (2002). Intellectual property rights in China: the changing political economy of chinese-american interests, The World Economy, vol. 25, no. 6, pp. 759-761. EDN: EAKEOF Croix S.J.L., Konanq D.E. (2002). Intellectual property rights in China: the changing political economy of chinese-american interests, The World Economy, vol. 25, no. 6, pp. 759-761. EDN: EAKEOF</w:t>
      </w:r>
    </w:p>
    <w:p w:rsidR="00960AF9" w:rsidRPr="00960AF9" w:rsidRDefault="00960AF9" w:rsidP="00960AF9">
      <w:pPr>
        <w:rPr>
          <w:lang w:val="en-US"/>
        </w:rPr>
      </w:pPr>
    </w:p>
    <w:p w:rsidR="00960AF9" w:rsidRPr="00960AF9" w:rsidRDefault="00960AF9" w:rsidP="00960AF9">
      <w:pPr>
        <w:rPr>
          <w:lang w:val="en-US"/>
        </w:rPr>
      </w:pPr>
      <w:r w:rsidRPr="00960AF9">
        <w:rPr>
          <w:lang w:val="en-US"/>
        </w:rPr>
        <w:t>22. Dani A.H. (1996). History of Civilizations of Central Asia. New Delhi: Motilal Banarsidass. 732 p. Dani A.H. (1996). History of Civilizations of Central Asia. New Delhi: Motilal Banarsidass. 732 p.</w:t>
      </w:r>
    </w:p>
    <w:p w:rsidR="00960AF9" w:rsidRPr="00960AF9" w:rsidRDefault="00960AF9" w:rsidP="00960AF9">
      <w:pPr>
        <w:rPr>
          <w:lang w:val="en-US"/>
        </w:rPr>
      </w:pPr>
    </w:p>
    <w:p w:rsidR="00960AF9" w:rsidRPr="00960AF9" w:rsidRDefault="00960AF9" w:rsidP="00960AF9">
      <w:pPr>
        <w:rPr>
          <w:lang w:val="en-US"/>
        </w:rPr>
      </w:pPr>
      <w:r w:rsidRPr="00960AF9">
        <w:rPr>
          <w:lang w:val="en-US"/>
        </w:rPr>
        <w:t>23. Gleason G. (2001). Interstate Cooperation in Central Asia from the CIS to the Shanghai Forum, Europe Asia Studies, no. 53 (7), pp. 1077-1095. Gleason G. (2001). Interstate Cooperation in Central Asia from the CIS to the Shanghai Forum, Europe Asia Studies, no. 53 (7), pp. 1077-1095.</w:t>
      </w:r>
    </w:p>
    <w:p w:rsidR="00960AF9" w:rsidRPr="00960AF9" w:rsidRDefault="00960AF9" w:rsidP="00960AF9">
      <w:pPr>
        <w:rPr>
          <w:lang w:val="en-US"/>
        </w:rPr>
      </w:pPr>
    </w:p>
    <w:p w:rsidR="00960AF9" w:rsidRPr="00960AF9" w:rsidRDefault="00960AF9" w:rsidP="00960AF9">
      <w:pPr>
        <w:rPr>
          <w:lang w:val="en-US"/>
        </w:rPr>
      </w:pPr>
      <w:r w:rsidRPr="00960AF9">
        <w:rPr>
          <w:lang w:val="en-US"/>
        </w:rPr>
        <w:t xml:space="preserve">24. Guimaraes M.A.S. (1996). Policy-making in multidimensional trade negotiations: testing a "modified liberal model". </w:t>
      </w:r>
      <w:r>
        <w:t>Е</w:t>
      </w:r>
      <w:r w:rsidRPr="00960AF9">
        <w:rPr>
          <w:lang w:val="en-US"/>
        </w:rPr>
        <w:t xml:space="preserve">rade-related aspects of intellectual property rights in the Uruguay round. Uruguay: University of Cincinnati. 189 p. Guimaraes M.A.S. (1996). Policy-making in multidimensional trade negotiations: testing a "modified liberal model". </w:t>
      </w:r>
      <w:r>
        <w:t>Е</w:t>
      </w:r>
      <w:r w:rsidRPr="00960AF9">
        <w:rPr>
          <w:lang w:val="en-US"/>
        </w:rPr>
        <w:t>rade-related aspects of intellectual property rights in the Uruguay round. Uruguay: University of Cincinnati. 189 p.</w:t>
      </w:r>
    </w:p>
    <w:p w:rsidR="00960AF9" w:rsidRPr="00960AF9" w:rsidRDefault="00960AF9" w:rsidP="00960AF9">
      <w:pPr>
        <w:rPr>
          <w:lang w:val="en-US"/>
        </w:rPr>
      </w:pPr>
    </w:p>
    <w:p w:rsidR="00960AF9" w:rsidRPr="00960AF9" w:rsidRDefault="00960AF9" w:rsidP="00960AF9">
      <w:pPr>
        <w:rPr>
          <w:lang w:val="en-US"/>
        </w:rPr>
      </w:pPr>
      <w:r w:rsidRPr="00960AF9">
        <w:rPr>
          <w:lang w:val="en-US"/>
        </w:rPr>
        <w:t>25. Von Humboldt A. (1843). Asie Centrale: Recherches sur les Chaines de Montagnes et la Climatologie Comparée. Paris: Gide. 425 p. Von Humboldt A. (1843). Asie Centrale: Recherches sur les Chaines de Montagnes et la Climatologie Comparée. Paris: Gide. 425 p.</w:t>
      </w:r>
    </w:p>
    <w:p w:rsidR="00960AF9" w:rsidRPr="00960AF9" w:rsidRDefault="00960AF9" w:rsidP="00960AF9">
      <w:pPr>
        <w:rPr>
          <w:lang w:val="en-US"/>
        </w:rPr>
      </w:pPr>
    </w:p>
    <w:p w:rsidR="00960AF9" w:rsidRPr="00960AF9" w:rsidRDefault="00960AF9" w:rsidP="00960AF9">
      <w:pPr>
        <w:rPr>
          <w:lang w:val="en-US"/>
        </w:rPr>
      </w:pPr>
      <w:r w:rsidRPr="00960AF9">
        <w:rPr>
          <w:lang w:val="en-US"/>
        </w:rPr>
        <w:t xml:space="preserve">26. Kreuger </w:t>
      </w:r>
      <w:r>
        <w:t>А</w:t>
      </w:r>
      <w:r w:rsidRPr="00960AF9">
        <w:rPr>
          <w:lang w:val="en-US"/>
        </w:rPr>
        <w:t>.</w:t>
      </w:r>
      <w:r>
        <w:t>О</w:t>
      </w:r>
      <w:r w:rsidRPr="00960AF9">
        <w:rPr>
          <w:lang w:val="en-US"/>
        </w:rPr>
        <w:t xml:space="preserve">. (1974). The Political Economy of the Rent-Seeking Society, American Economic Review, vol. 64, no. 3, pp. 291-301. Kreuger </w:t>
      </w:r>
      <w:r>
        <w:t>А</w:t>
      </w:r>
      <w:r w:rsidRPr="00960AF9">
        <w:rPr>
          <w:lang w:val="en-US"/>
        </w:rPr>
        <w:t>.</w:t>
      </w:r>
      <w:r>
        <w:t>О</w:t>
      </w:r>
      <w:r w:rsidRPr="00960AF9">
        <w:rPr>
          <w:lang w:val="en-US"/>
        </w:rPr>
        <w:t>. (1974). The Political Economy of the Rent-Seeking Society, American Economic Review, vol. 64, no. 3, pp. 291-301.</w:t>
      </w:r>
    </w:p>
    <w:p w:rsidR="00960AF9" w:rsidRPr="00960AF9" w:rsidRDefault="00960AF9" w:rsidP="00960AF9">
      <w:pPr>
        <w:rPr>
          <w:lang w:val="en-US"/>
        </w:rPr>
      </w:pPr>
    </w:p>
    <w:p w:rsidR="00960AF9" w:rsidRPr="00960AF9" w:rsidRDefault="00960AF9" w:rsidP="00960AF9">
      <w:pPr>
        <w:rPr>
          <w:lang w:val="en-US"/>
        </w:rPr>
      </w:pPr>
      <w:r w:rsidRPr="00960AF9">
        <w:rPr>
          <w:lang w:val="en-US"/>
        </w:rPr>
        <w:t>27. Lee B.H. (2002). Determinants of firm value in international technology alliances: attributes of parent firms, partnerships, and institutional environments. Bloomington: Indiana University. 243 p. Lee B.H. (2002). Determinants of firm value in international technology alliances: attributes of parent firms, partnerships, and institutional environments. Bloomington: Indiana University. 243 p.</w:t>
      </w:r>
    </w:p>
    <w:p w:rsidR="00960AF9" w:rsidRPr="00960AF9" w:rsidRDefault="00960AF9" w:rsidP="00960AF9">
      <w:pPr>
        <w:rPr>
          <w:lang w:val="en-US"/>
        </w:rPr>
      </w:pPr>
    </w:p>
    <w:p w:rsidR="00960AF9" w:rsidRPr="00960AF9" w:rsidRDefault="00960AF9" w:rsidP="00960AF9">
      <w:pPr>
        <w:rPr>
          <w:lang w:val="en-US"/>
        </w:rPr>
      </w:pPr>
      <w:r w:rsidRPr="00960AF9">
        <w:rPr>
          <w:lang w:val="en-US"/>
        </w:rPr>
        <w:t>28. Libman A. (2017). Subnational Political Regimes and Formal Economic Regulation: Evidence from Russian Regions, Regional &amp; Federal Studies, no. 27, pp. 127-151. EDN: XNDNZP Libman A. (2017). Subnational Political Regimes and Formal Economic Regulation: Evidence from Russian Regions, Regional &amp; Federal Studies, no. 27, pp. 127-151. EDN: XNDNZP</w:t>
      </w:r>
    </w:p>
    <w:p w:rsidR="00960AF9" w:rsidRPr="00960AF9" w:rsidRDefault="00960AF9" w:rsidP="00960AF9">
      <w:pPr>
        <w:rPr>
          <w:lang w:val="en-US"/>
        </w:rPr>
      </w:pPr>
    </w:p>
    <w:p w:rsidR="00960AF9" w:rsidRPr="00960AF9" w:rsidRDefault="00960AF9" w:rsidP="00960AF9">
      <w:pPr>
        <w:rPr>
          <w:lang w:val="en-US"/>
        </w:rPr>
      </w:pPr>
      <w:r w:rsidRPr="00960AF9">
        <w:rPr>
          <w:lang w:val="en-US"/>
        </w:rPr>
        <w:t>29. Luhmann N. (2007). Introduction to systems theory. N. Y.: Polity. 459 p.</w:t>
      </w:r>
    </w:p>
    <w:p w:rsidR="00960AF9" w:rsidRPr="00960AF9" w:rsidRDefault="00960AF9" w:rsidP="00960AF9">
      <w:pPr>
        <w:rPr>
          <w:lang w:val="en-US"/>
        </w:rPr>
      </w:pPr>
    </w:p>
    <w:p w:rsidR="00960AF9" w:rsidRPr="00960AF9" w:rsidRDefault="00960AF9" w:rsidP="00960AF9">
      <w:pPr>
        <w:rPr>
          <w:lang w:val="en-US"/>
        </w:rPr>
      </w:pPr>
      <w:r w:rsidRPr="00960AF9">
        <w:rPr>
          <w:lang w:val="en-US"/>
        </w:rPr>
        <w:t>30. Mezei P. (2019). International Cooperation in the Field of Intellectual Property Protection. Opera Iurisprudentiae. Iurisperitus Kiadó. Szeged. 734 p.</w:t>
      </w:r>
    </w:p>
    <w:p w:rsidR="00960AF9" w:rsidRPr="00960AF9" w:rsidRDefault="00960AF9" w:rsidP="00960AF9">
      <w:pPr>
        <w:rPr>
          <w:lang w:val="en-US"/>
        </w:rPr>
      </w:pPr>
    </w:p>
    <w:p w:rsidR="00960AF9" w:rsidRPr="00960AF9" w:rsidRDefault="00960AF9" w:rsidP="00960AF9">
      <w:pPr>
        <w:rPr>
          <w:lang w:val="en-US"/>
        </w:rPr>
      </w:pPr>
      <w:r w:rsidRPr="00960AF9">
        <w:rPr>
          <w:lang w:val="en-US"/>
        </w:rPr>
        <w:t>Mezei P. (2019). International Cooperation in the Field of Intellectual Property Protection. Opera Iurisprudentiae. Iurisperitus Kiadó. Szeged. 734 p.</w:t>
      </w:r>
    </w:p>
    <w:p w:rsidR="00960AF9" w:rsidRPr="00960AF9" w:rsidRDefault="00960AF9" w:rsidP="00960AF9">
      <w:pPr>
        <w:rPr>
          <w:lang w:val="en-US"/>
        </w:rPr>
      </w:pPr>
    </w:p>
    <w:p w:rsidR="00960AF9" w:rsidRPr="00960AF9" w:rsidRDefault="00960AF9" w:rsidP="00960AF9">
      <w:pPr>
        <w:rPr>
          <w:lang w:val="en-US"/>
        </w:rPr>
      </w:pPr>
      <w:r w:rsidRPr="00960AF9">
        <w:rPr>
          <w:lang w:val="en-US"/>
        </w:rPr>
        <w:t>31. Olcott M.B. (1994). The Myth of Tsentral'naia Aziia, Orbis, vol. 38, no. 4, pp. 549-565. Olcott M.B. (1994). The Myth of Tsentral'naia Aziia, Orbis, vol. 38, no. 4, pp. 549-565.</w:t>
      </w:r>
    </w:p>
    <w:p w:rsidR="00960AF9" w:rsidRPr="00960AF9" w:rsidRDefault="00960AF9" w:rsidP="00960AF9">
      <w:pPr>
        <w:rPr>
          <w:lang w:val="en-US"/>
        </w:rPr>
      </w:pPr>
    </w:p>
    <w:p w:rsidR="00960AF9" w:rsidRPr="00960AF9" w:rsidRDefault="00960AF9" w:rsidP="00960AF9">
      <w:pPr>
        <w:rPr>
          <w:lang w:val="en-US"/>
        </w:rPr>
      </w:pPr>
      <w:r w:rsidRPr="00960AF9">
        <w:rPr>
          <w:lang w:val="en-US"/>
        </w:rPr>
        <w:t>32. Shugurova I.V., Shugurov M.V. (2015). The international legal policy in the field of technology transfer and the intellectual property rights: some controversial issues, Mediterranean Journal of Social Sciences, vol. 6, no. 5, pp. 177-185. EDN: UZXFID Shugurova I.V., Shugurov M.V. (2015). The international legal policy in the field of technology transfer and the intellectual property rights: some controversial issues, Mediterranean Journal of Social Sciences, vol. 6, no. 5, pp. 177-185. EDN: UZXFID</w:t>
      </w:r>
    </w:p>
    <w:p w:rsidR="00960AF9" w:rsidRPr="00960AF9" w:rsidRDefault="00960AF9" w:rsidP="00960AF9">
      <w:pPr>
        <w:rPr>
          <w:lang w:val="en-US"/>
        </w:rPr>
      </w:pPr>
    </w:p>
    <w:p w:rsidR="00960AF9" w:rsidRDefault="00960AF9" w:rsidP="00960AF9">
      <w:r w:rsidRPr="00960AF9">
        <w:rPr>
          <w:lang w:val="en-US"/>
        </w:rPr>
        <w:t xml:space="preserve">33. Sitdikova R.I., Sitdikov R.B., Shpagonov A.N. (2016). Participation of Russia in international agreements on author's right, Academy of Marketing Studies Journal, vol. 20, no. 1, pp. 16-21. EDN: YUZWWL Sitdikova R.I., Sitdikov R.B., Shpagonov A.N. (2016). Participation of Russia in international agreements on author's right, Academy of Marketing Studies Journal, vol. 20, no. 1, pp. 16-21. </w:t>
      </w:r>
      <w:r>
        <w:t>EDN: YUZWWL</w:t>
      </w:r>
    </w:p>
    <w:p w:rsidR="00960AF9" w:rsidRDefault="00960AF9" w:rsidP="00960AF9"/>
    <w:p w:rsidR="00960AF9" w:rsidRDefault="00960AF9" w:rsidP="00960AF9">
      <w:r>
        <w:t>34. Starr F.S., Cornell S.E. (2018). Long Game on the Silk Road. Lanham, MD: Rowman &amp; Littlefield. 342 p Starr F.S., Cornell S.E. (2018). Long Game on the Silk Road. Lanham, MD: Rowman &amp; Littlefield. 342 p.</w:t>
      </w:r>
    </w:p>
    <w:p w:rsidR="00960AF9" w:rsidRDefault="00960AF9" w:rsidP="00960AF9"/>
    <w:p w:rsidR="00960AF9" w:rsidRDefault="00960AF9" w:rsidP="00960AF9">
      <w:r>
        <w:t>35. Starr F.S., Cornell S.E. (2018). Modernization and Regional Cooperation in Central Asia: A New Spring? Washington: Central Asia-Caucasus Institute &amp; Silk Road Studies Program. 68 p. Starr F.S., Cornell S.E. (2018). Modernization and Regional Cooperation in Central Asia: A New Spring? Washington: Central Asia-Caucasus Institute &amp; Silk Road Studies Program. 68 p.</w:t>
      </w:r>
      <w:bookmarkStart w:id="0" w:name="_GoBack"/>
      <w:bookmarkEnd w:id="0"/>
    </w:p>
    <w:sectPr w:rsidR="00960AF9"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F9"/>
    <w:rsid w:val="00017B57"/>
    <w:rsid w:val="000706E4"/>
    <w:rsid w:val="00077F28"/>
    <w:rsid w:val="00275775"/>
    <w:rsid w:val="00422AC7"/>
    <w:rsid w:val="00520FDA"/>
    <w:rsid w:val="005A30F3"/>
    <w:rsid w:val="00960AF9"/>
    <w:rsid w:val="00A63ADC"/>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B8AD0"/>
  <w15:chartTrackingRefBased/>
  <w15:docId w15:val="{916FA8EC-5AFB-584D-BEAC-F247BB98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1797</Words>
  <Characters>10965</Characters>
  <Application>Microsoft Office Word</Application>
  <DocSecurity>0</DocSecurity>
  <Lines>304</Lines>
  <Paragraphs>174</Paragraphs>
  <ScaleCrop>false</ScaleCrop>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2025-07-25T14:07:00Z</dcterms:created>
  <dcterms:modified xsi:type="dcterms:W3CDTF">2025-07-25T14:08:00Z</dcterms:modified>
</cp:coreProperties>
</file>