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DE4" w:rsidRPr="00243B50" w:rsidRDefault="00396DE4" w:rsidP="00396DE4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REFERENCES</w:t>
      </w:r>
    </w:p>
    <w:p w:rsidR="00396DE4" w:rsidRPr="00243B50" w:rsidRDefault="00396DE4" w:rsidP="00396DE4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1. Dadaev Z.A. (2020). On the issue of mortgage lending in the context of Covid-19, Economics and Entrepreneurship, no. 5 (118), pp. 683–686.</w:t>
      </w:r>
    </w:p>
    <w:p w:rsidR="00396DE4" w:rsidRPr="00243B50" w:rsidRDefault="00396DE4" w:rsidP="00396DE4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2. Babich S.G. (2020). Strengthening of regional differentiation in the field of mortgage housing lend- ing in the Russian Federation, Economic Sciences, no. 186, pp. 35–41.</w:t>
      </w:r>
    </w:p>
    <w:p w:rsidR="00396DE4" w:rsidRPr="00243B50" w:rsidRDefault="00396DE4" w:rsidP="00396DE4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3. Berlizev B.M., Berlizeva M.S. (2020). Analysis of the housing and mortgage lending market in Rus- sia. In: Mishulina O.V. (ed.) Proceedings of the II In- ternational Scientific Conference “Actual problems of management, economics and economic security” (Kostanay, 28 September, 2020). Cheboksary: Pub- lishing House “Sreda”, pp. 54–59.</w:t>
      </w:r>
    </w:p>
    <w:p w:rsidR="00396DE4" w:rsidRPr="00243B50" w:rsidRDefault="00396DE4" w:rsidP="00396DE4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4. Cooper A.P., Fedorov I.A., Mokronos V.I. (2016). Instruments of support by bank of Russia of mortgage housing lending, Almanac of modern sci- ence and education, no. 4 (106), pp. 24–26.</w:t>
      </w:r>
    </w:p>
    <w:p w:rsidR="00396DE4" w:rsidRPr="00243B50" w:rsidRDefault="00396DE4" w:rsidP="00396DE4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5. Tsyrenov D.D., Zhapova D.O., Tsydenov M.B. (2021). Residential real estate market in the Far East- ern Federal District: trends and prospects, Bulletin of BSU. Economics and management, no. 2. URL: https:</w:t>
      </w:r>
    </w:p>
    <w:p w:rsidR="00396DE4" w:rsidRPr="00243B50" w:rsidRDefault="00396DE4" w:rsidP="00396DE4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//cyberleninka.ru/article/n/rynok-zhiloy-nedvizhi mosti- v- dalnevostochnom- federalnom- okruge- tendentsii-i-perspektivy (accessed: 15.10.2021).</w:t>
      </w:r>
    </w:p>
    <w:p w:rsidR="00396DE4" w:rsidRPr="00243B50" w:rsidRDefault="00396DE4" w:rsidP="00396DE4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6. Savradym V.M., Shulekina E.N. (2021). Prospects for the development of low-rise construc- tion as a priority direction of the housing construc- tion industry, Innovation and Investments, no. 6. URL: </w:t>
      </w:r>
      <w:hyperlink r:id="rId4" w:history="1">
        <w:r w:rsidRPr="00243B50">
          <w:rPr>
            <w:rFonts w:ascii="Segoe UI" w:eastAsia="Times New Roman" w:hAnsi="Segoe UI" w:cs="Segoe UI"/>
            <w:color w:val="C80D3F"/>
            <w:sz w:val="21"/>
            <w:szCs w:val="21"/>
            <w:u w:val="single"/>
            <w:lang w:eastAsia="ru-RU"/>
          </w:rPr>
          <w:t>https://cyberleninka.ru/article/n/perspe</w:t>
        </w:r>
      </w:hyperlink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 ktivy-razvitiya-maloetazhnogo-stroitelstva-kak- prioritetnogo-napravleniya-otrasli-zhilischnogo- stroitelstva (accessed 15.10.2021).</w:t>
      </w:r>
    </w:p>
    <w:p w:rsidR="00396DE4" w:rsidRPr="00243B50" w:rsidRDefault="00396DE4" w:rsidP="00396DE4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7. Sinyakova E.V. (2020). Factors for the forma- tion of demand for mortgage products of the bank in the lending market of individuals, Finance and credit, vol. 26, no. 1 (793), pp. 125–141.</w:t>
      </w:r>
    </w:p>
    <w:p w:rsidR="00396DE4" w:rsidRPr="00243B50" w:rsidRDefault="00396DE4" w:rsidP="00396DE4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8. Losev Yu.G., Losev K.Yu. (2021). Low-rise housing construction as the basis for the innovative development of the construction industry, Bulletin of Eurasian science, vol. 13, no. 2. P. 7.</w:t>
      </w:r>
    </w:p>
    <w:p w:rsidR="00396DE4" w:rsidRPr="00243B50" w:rsidRDefault="00396DE4" w:rsidP="00396DE4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9. Manko O.V., Oganov K.K. (2021). Public-pri- vate partnership in the field of low-rise housing, In- novation. The science. Education, no. 31, pp. 669–673.</w:t>
      </w:r>
    </w:p>
    <w:p w:rsidR="00396DE4" w:rsidRPr="00243B50" w:rsidRDefault="00396DE4" w:rsidP="00396DE4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10. Buyanov O.V. (2020). Modern approaches to the development of a concept for the development of low-rise construction in the entrepreneurship sys- tem, Izvestia of the International Academy of Agrar- ian Education, no. 52, pp. 75–78.</w:t>
      </w:r>
    </w:p>
    <w:p w:rsidR="00396DE4" w:rsidRPr="00243B50" w:rsidRDefault="00396DE4" w:rsidP="00396DE4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11. Kauškalea L., Geipeleb I. (2017). Integrated approach of real estate market analysis in sustainable development context for decision making, Procedia Engineering, no. 172, pp. 505–512.</w:t>
      </w:r>
    </w:p>
    <w:p w:rsidR="00396DE4" w:rsidRPr="00243B50" w:rsidRDefault="00396DE4" w:rsidP="00396DE4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12. Balabanov I.T. (2000). Real estate economy: Textbook. Saint Petersburg: Piter. 206 p.</w:t>
      </w:r>
    </w:p>
    <w:p w:rsidR="00396DE4" w:rsidRPr="00243B50" w:rsidRDefault="00396DE4" w:rsidP="00396DE4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13. Slepov V.A., Bondareva S.A. (2019). Personal finances: Textbook. Moscow: MAGISTR Publishing House. 240 p.</w:t>
      </w:r>
    </w:p>
    <w:p w:rsidR="00396DE4" w:rsidRPr="00243B50" w:rsidRDefault="00396DE4" w:rsidP="00396DE4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14. Abramova N.V. (2017). The impact of mort- gage lending on housing accessibility in the regions, Bulletin of the University of Omsk. Series: Economics, no. 3, pp. 156–164.</w:t>
      </w:r>
    </w:p>
    <w:p w:rsidR="00396DE4" w:rsidRPr="00243B50" w:rsidRDefault="00396DE4" w:rsidP="00396DE4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15. Aminуva A.Yu., Koroleva D.V. (2019). Hous- ing Law: Textbook. Bashkir State University. 2nd ed., rev. and add. Ufa: BSU RPC. 410 p.</w:t>
      </w:r>
    </w:p>
    <w:p w:rsidR="00396DE4" w:rsidRPr="00243B50" w:rsidRDefault="00396DE4" w:rsidP="00396DE4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lastRenderedPageBreak/>
        <w:t>16. Klochkova E.N., Tolstyakova M.A. (2019). Residential real estate market: trends and prospects, Statistics and economics, no. 3, pp. 24–33.</w:t>
      </w:r>
    </w:p>
    <w:p w:rsidR="00396DE4" w:rsidRPr="00243B50" w:rsidRDefault="00396DE4" w:rsidP="00396DE4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17. Zolotareva T.V. (2020). Economical analysis of mortgage housing lending in the Siberian Fed- eral District, Actual issues of modern economy, no. 1, pp. 432–438.</w:t>
      </w:r>
    </w:p>
    <w:p w:rsidR="00396DE4" w:rsidRPr="00243B50" w:rsidRDefault="00396DE4" w:rsidP="00396DE4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18. Roy O.M. (2018). Fundamentals of urban planning and territorial planning: Manual for spe- cialists. Moscow: Yurayt. 232 p.</w:t>
      </w:r>
    </w:p>
    <w:p w:rsidR="00396DE4" w:rsidRPr="00243B50" w:rsidRDefault="00396DE4" w:rsidP="00396DE4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19. Baron M., Verner E., Xiong W. (2021). Bank- ing crises without panics, Quarterly Journal of Eco- nomics, no. 136 (1), pp. 51–113.</w:t>
      </w:r>
    </w:p>
    <w:p w:rsidR="00396DE4" w:rsidRPr="00243B50" w:rsidRDefault="00396DE4" w:rsidP="00396DE4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20. Shulekin A.N., Shulekina E.N. (2018). Hous- ing construction in the Novosibirsk region: current state, problems and development prospects, Siberian financial school, no. 6 (131), pp. 41–49.</w:t>
      </w:r>
    </w:p>
    <w:p w:rsidR="00396DE4" w:rsidRPr="00243B50" w:rsidRDefault="00396DE4" w:rsidP="00396DE4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21. Jacobs D.E., Ahonen E., Dixon S.L., Dore- vitch S., Breysse J., et al. (2015). Moving into green healthy housing, J. Public Health Manag. Pract., no. 21, pp. 45–54.</w:t>
      </w:r>
    </w:p>
    <w:p w:rsidR="00396DE4" w:rsidRPr="00243B50" w:rsidRDefault="00396DE4" w:rsidP="00396DE4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22. Dzhalchinova T.B., Mandzhieva A.O., Bon- daeva O.V., Sangagiyev S.B. (2021). The use of mod- ern technologies and building materials for low- rise construction, Innovation and Investments, no. 3, pp. 280–282.</w:t>
      </w:r>
    </w:p>
    <w:p w:rsidR="00396DE4" w:rsidRPr="00243B50" w:rsidRDefault="00396DE4" w:rsidP="00396DE4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23. Korotkova M.A. (2020). The specifics of low- rise construction, Estimated and contract work in construction, no. 6, pp. 61–65.</w:t>
      </w:r>
    </w:p>
    <w:p w:rsidR="00396DE4" w:rsidRPr="00243B50" w:rsidRDefault="00396DE4" w:rsidP="00396DE4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24. Potomova S.A. (2020). The role of monitor- ing the value of the mortgaged real estate in the pro- cess of securitization of mortgage assets, Finance and Credit, no. 1, pp. 35–49.</w:t>
      </w:r>
    </w:p>
    <w:p w:rsidR="00396DE4" w:rsidRPr="00243B50" w:rsidRDefault="00396DE4" w:rsidP="00396DE4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25. Demirova V.A., Sukhanova P.A. (2020). Mortgage lending as a tool of socio-economic de- velopment of Russia, Humanitarian, socio-economic and social sciences, no. 3. URL: </w:t>
      </w:r>
      <w:hyperlink r:id="rId5" w:history="1">
        <w:r w:rsidRPr="00243B50">
          <w:rPr>
            <w:rFonts w:ascii="Segoe UI" w:eastAsia="Times New Roman" w:hAnsi="Segoe UI" w:cs="Segoe UI"/>
            <w:color w:val="C80D3F"/>
            <w:sz w:val="21"/>
            <w:szCs w:val="21"/>
            <w:u w:val="single"/>
            <w:lang w:eastAsia="ru-RU"/>
          </w:rPr>
          <w:t>https://cyberleninka.ru/article/n/ipotechnoe-kreditovanie-kak-instru</w:t>
        </w:r>
      </w:hyperlink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 ment-sotsialno-ekonomicheskogo-razvitiya-rossii (accessed 15.10.2021).</w:t>
      </w:r>
    </w:p>
    <w:p w:rsidR="00DA45C1" w:rsidRDefault="00396DE4">
      <w:bookmarkStart w:id="0" w:name="_GoBack"/>
      <w:bookmarkEnd w:id="0"/>
    </w:p>
    <w:sectPr w:rsidR="00DA45C1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Calibri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E4"/>
    <w:rsid w:val="00017B57"/>
    <w:rsid w:val="000706E4"/>
    <w:rsid w:val="00077F28"/>
    <w:rsid w:val="00275775"/>
    <w:rsid w:val="00396DE4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C8C00-85C9-5A45-A65F-101375EF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yberleninka.ru/article/n/ipotechnoe-kreditovanie-kak-instru" TargetMode="External"/><Relationship Id="rId4" Type="http://schemas.openxmlformats.org/officeDocument/2006/relationships/hyperlink" Target="https://cyberleninka.ru/article/n/persp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4277</Characters>
  <Application>Microsoft Office Word</Application>
  <DocSecurity>0</DocSecurity>
  <Lines>118</Lines>
  <Paragraphs>68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2025-07-25T14:01:00Z</dcterms:created>
  <dcterms:modified xsi:type="dcterms:W3CDTF">2025-07-25T14:01:00Z</dcterms:modified>
</cp:coreProperties>
</file>