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27A0C">
      <w:r>
        <w:t>Список источников</w:t>
      </w:r>
    </w:p>
    <w:p w:rsidR="00F27A0C" w:rsidRPr="00F27A0C" w:rsidRDefault="00F27A0C" w:rsidP="00F27A0C">
      <w:pPr>
        <w:rPr>
          <w:lang w:val="en-US"/>
        </w:rPr>
      </w:pPr>
      <w:r w:rsidRPr="00F27A0C">
        <w:rPr>
          <w:lang w:val="en-US"/>
        </w:rPr>
        <w:t>1. Information technologies of controlling as a fac</w:t>
      </w:r>
      <w:r w:rsidRPr="00F27A0C">
        <w:rPr>
          <w:lang w:val="en-US"/>
        </w:rPr>
        <w:t xml:space="preserve">tor of innovative development of telecommunication </w:t>
      </w:r>
    </w:p>
    <w:p w:rsidR="00F27A0C" w:rsidRPr="00F27A0C" w:rsidRDefault="00F27A0C" w:rsidP="00F27A0C">
      <w:pPr>
        <w:rPr>
          <w:lang w:val="en-US"/>
        </w:rPr>
      </w:pPr>
      <w:r w:rsidRPr="00F27A0C">
        <w:rPr>
          <w:lang w:val="en-US"/>
        </w:rPr>
        <w:t xml:space="preserve">companies / N. S. Necheukhina, N. M. Gagarina, T. F. Shitova, N. V. Mukhanova // Proceedings of the </w:t>
      </w:r>
    </w:p>
    <w:p w:rsidR="00F27A0C" w:rsidRPr="00F27A0C" w:rsidRDefault="00F27A0C" w:rsidP="00F27A0C">
      <w:pPr>
        <w:rPr>
          <w:lang w:val="en-US"/>
        </w:rPr>
      </w:pPr>
      <w:r w:rsidRPr="00F27A0C">
        <w:rPr>
          <w:lang w:val="en-US"/>
        </w:rPr>
        <w:t xml:space="preserve">2017 International Conference "Quality Management, Transport and Information Security, Information </w:t>
      </w:r>
    </w:p>
    <w:p w:rsidR="00F27A0C" w:rsidRDefault="00F27A0C" w:rsidP="00F27A0C">
      <w:r w:rsidRPr="00F27A0C">
        <w:rPr>
          <w:lang w:val="en-US"/>
        </w:rPr>
        <w:t xml:space="preserve">Technologies", IT and QM and IS 2017, St. Petersburg, 23–30 </w:t>
      </w:r>
      <w:r>
        <w:t>сентября</w:t>
      </w:r>
      <w:r w:rsidRPr="00F27A0C">
        <w:rPr>
          <w:lang w:val="en-US"/>
        </w:rPr>
        <w:t xml:space="preserve"> 2017 </w:t>
      </w:r>
      <w:r>
        <w:t>года</w:t>
      </w:r>
      <w:r w:rsidRPr="00F27A0C">
        <w:rPr>
          <w:lang w:val="en-US"/>
        </w:rPr>
        <w:t xml:space="preserve">. </w:t>
      </w:r>
      <w:r>
        <w:t xml:space="preserve">St. Petersburg, 2017. </w:t>
      </w:r>
    </w:p>
    <w:p w:rsidR="00F27A0C" w:rsidRDefault="00F27A0C" w:rsidP="00F27A0C">
      <w:r>
        <w:t>P. 252-259. DOI 10.1109/ITMQIS.2017.8085806. EDN UXVODS.</w:t>
      </w:r>
    </w:p>
    <w:p w:rsidR="00F27A0C" w:rsidRDefault="00F27A0C" w:rsidP="00F27A0C">
      <w:r>
        <w:t>2. Омельянович Л. А., Павлова М. В. Финансовое планирование и бюджетирование: сущность и взаимосвязь // Управленческий учет. 2023. № 5. С. 299-306. DOI 10.25806/uu52023299-306. EDN RDKPJO.</w:t>
      </w:r>
    </w:p>
    <w:p w:rsidR="00F27A0C" w:rsidRDefault="00F27A0C" w:rsidP="00F27A0C">
      <w:r>
        <w:t>3. Финансовое планирование и бюджетирование / В. А. Черненко, А. А. Молдован, Д. И. Тереладзе, Ю. А. Шиндина. Санкт-Петербург : Балтийский государственный технический университет «Военмех», 2023. 81 с. ISBN 978-5-00221-030-5. EDN TJREHG.</w:t>
      </w:r>
    </w:p>
    <w:p w:rsidR="00F27A0C" w:rsidRDefault="00F27A0C" w:rsidP="00F27A0C"/>
    <w:p w:rsidR="00F27A0C" w:rsidRDefault="00F27A0C" w:rsidP="00F27A0C">
      <w:r>
        <w:t xml:space="preserve">4. Осипова А. И., Дубовик А. В. Бюджетирование деятельности предприятия как основа планирования и управленческого учета // Управленческий учет. 2022. № 12-2. С. 555-562. – DOI </w:t>
      </w:r>
    </w:p>
    <w:p w:rsidR="00F27A0C" w:rsidRDefault="00F27A0C" w:rsidP="00F27A0C">
      <w:r>
        <w:t xml:space="preserve">10.25806/uu12-22022555-562. EDN NUSYPZ </w:t>
      </w:r>
    </w:p>
    <w:p w:rsidR="00F27A0C" w:rsidRDefault="00F27A0C" w:rsidP="00F27A0C">
      <w:r>
        <w:t xml:space="preserve">5. Черутова М. И., Трусевич Е. В. Бюджетирование на основе финансовой структуры // Труды Братского государственного служащего университета. Серия: Экономика и управление. 2022. Т. 1. С. 55-59. EDN </w:t>
      </w:r>
    </w:p>
    <w:p w:rsidR="00F27A0C" w:rsidRDefault="00F27A0C" w:rsidP="00F27A0C">
      <w:r>
        <w:t xml:space="preserve">OOXKHK. </w:t>
      </w:r>
    </w:p>
    <w:p w:rsidR="00F27A0C" w:rsidRDefault="00F27A0C" w:rsidP="00F27A0C">
      <w:r>
        <w:t xml:space="preserve">6. Боташева Л. С., Абазалиева Ф. Э. Бюджетирование в системе планирования предприятия // Журнал прикладных исследований. 2024. № 1. С. 79-85.DOI 10.47576/2949-1878.2024.1.1.013. </w:t>
      </w:r>
    </w:p>
    <w:p w:rsidR="00F27A0C" w:rsidRDefault="00F27A0C" w:rsidP="00F27A0C">
      <w:r>
        <w:t xml:space="preserve">EDN OYLTFR  </w:t>
      </w:r>
    </w:p>
    <w:p w:rsidR="00F27A0C" w:rsidRDefault="00F27A0C" w:rsidP="00F27A0C">
      <w:r>
        <w:t xml:space="preserve">7. Клименко А. В. Бюджетирование как основной метод финансового планирования // Вестник науки. – 2024. – Т. 1, № 2(71). – С. 45-49. – EDN CBQYZX. </w:t>
      </w:r>
    </w:p>
    <w:p w:rsidR="00F27A0C" w:rsidRDefault="00F27A0C" w:rsidP="00F27A0C">
      <w:r>
        <w:t>8. Андрейченко Э. А., Протасов А. С. Бюджетирование как инструмент финансового планирования // Бизнес-образование в экономике знаний. 2024. № 1(27). С. 8-13. EDN QZYRQE.</w:t>
      </w:r>
    </w:p>
    <w:p w:rsidR="00F27A0C" w:rsidRDefault="00F27A0C" w:rsidP="00F27A0C">
      <w:r>
        <w:t xml:space="preserve">9. Тищенкова Г. З., Боровикова Т. В. Бюджетирование как основной инструмент планирования в процессе управленческого учета организации // Управленческий учет. 2023. № 9. С. 66-73. DOI </w:t>
      </w:r>
    </w:p>
    <w:p w:rsidR="00F27A0C" w:rsidRDefault="00F27A0C" w:rsidP="00F27A0C">
      <w:r>
        <w:t xml:space="preserve">10.25806/uu9202366-73. EDN BZYCFJ </w:t>
      </w:r>
    </w:p>
    <w:p w:rsidR="00F27A0C" w:rsidRDefault="00F27A0C" w:rsidP="00F27A0C">
      <w:r>
        <w:t xml:space="preserve">10. Дмитренко Е. А., Ягодина Н. В. Бюджетирование как инструмент экономического управления // Актуальные вопросы современной экономики. 2022. № 11. С. 358-364.EDN HSMBHH. </w:t>
      </w:r>
    </w:p>
    <w:p w:rsidR="00F27A0C" w:rsidRDefault="00F27A0C" w:rsidP="00F27A0C">
      <w:r>
        <w:t>11. Конаков В. Е. Бюджетирование как инструмент управления корпоративными финансами // Гуманитарный научный журнал. 2023. № 4-1. С. 8690. EDN TPOMVF.</w:t>
      </w:r>
    </w:p>
    <w:p w:rsidR="00F27A0C" w:rsidRDefault="00F27A0C" w:rsidP="00F27A0C">
      <w:r>
        <w:t>12. Боташева Л. С., Узденова М. Х., Уртенова М. П. Система бюджетирования и ее роль в управленческом учете на предприятии // Управленческий учет. 2021. № 5-1. С. 169-174.  EDN DBXRDJ.</w:t>
      </w:r>
    </w:p>
    <w:p w:rsidR="00F27A0C" w:rsidRDefault="00F27A0C" w:rsidP="00F27A0C">
      <w:r>
        <w:t>13. Дуброва М. В. Бюджетирование в интегрированной корпоративной системе как инструмент развития государственной власти // Финансовая жизнь. 2023. № 1. С. 111-117. EDN ASROLI.</w:t>
      </w:r>
    </w:p>
    <w:p w:rsidR="00F27A0C" w:rsidRDefault="00F27A0C" w:rsidP="00F27A0C">
      <w:r>
        <w:lastRenderedPageBreak/>
        <w:t xml:space="preserve">14. Ощепков М.Е. Совершенствование процесса целевого бюджетирования в системе управления корпоративной результативностью // Бизнес-информатика. 2024. Т. 18. № 1. С. 22–35.DOI: </w:t>
      </w:r>
    </w:p>
    <w:p w:rsidR="00F27A0C" w:rsidRDefault="00F27A0C" w:rsidP="00F27A0C">
      <w:r>
        <w:t>10.17323/2587-814X.2024.1.22.35. EDN KMZOQP .</w:t>
      </w:r>
    </w:p>
    <w:p w:rsidR="00F27A0C" w:rsidRDefault="00F27A0C" w:rsidP="00F27A0C">
      <w:r>
        <w:t xml:space="preserve">15. Аксенова Ж. А., Ищенко О. В., Салий В. В. Особенности формирования учетно-аналитической системы управления предприятием для обеспечения его финансовой устойчивости // Естественно-гуманитарные исследования. 2021. № 34(2). С. 264-271. DOI 10.24412/2309-4788-202110994. EDN CKOGHJ. </w:t>
      </w:r>
    </w:p>
    <w:p w:rsidR="00F27A0C" w:rsidRDefault="00F27A0C" w:rsidP="00F27A0C">
      <w:r>
        <w:t>16. Малахова Ю. В., Бадеева Е. А., Сазонова И. В. Бюджетирование в системе учетно-аналитического обеспечения управления обязательствами // Кант. 2023. № 1(46). С. 61-66. DOI 10.24923/2222-</w:t>
      </w:r>
    </w:p>
    <w:p w:rsidR="00F27A0C" w:rsidRDefault="00F27A0C" w:rsidP="00F27A0C">
      <w:r>
        <w:t>243X.2023-46.11. EDN BDBICF.</w:t>
      </w:r>
    </w:p>
    <w:p w:rsidR="00F27A0C" w:rsidRDefault="00F27A0C" w:rsidP="00F27A0C">
      <w:r>
        <w:t xml:space="preserve">17. Болотханов Э. Б., Болотханов И. Э. Бюджетирование в системе учетно-аналитического обеспечения инновационного развития предприятий // ФГУ Наука. 2023. № 1(29). С. 27-33. DOI 10.36684/37-2023-29-1-27-33. EDN PPEPAJ. </w:t>
      </w:r>
    </w:p>
    <w:p w:rsidR="00F27A0C" w:rsidRDefault="00F27A0C" w:rsidP="00F27A0C">
      <w:r>
        <w:t>18. Нурпеисова А.А., Дюсембекова Ж.М., Исаева А.Д. Проектирование и внедрение автоматизированной системы бюджетирования на горнодобывающем предприятии на примере ТОО «RG Gold» // Центральноазиатское экономическое обозрение. 2023. № 5(152). С. 6-21. DOI 10.52821/27894401-2023-5-6-21. EDN AXWMXZ.</w:t>
      </w:r>
    </w:p>
    <w:p w:rsidR="00F27A0C" w:rsidRDefault="00F27A0C" w:rsidP="00F27A0C">
      <w:r>
        <w:t xml:space="preserve">19. Жалилова Г. Р. Компьютерный анализ системы бюджетирования и пути совершенствования бюджетирования на предприятии // Известия Ошского технологического университета. 2022. № 1. С. 63-67.  EDN WGJPFD. </w:t>
      </w:r>
    </w:p>
    <w:p w:rsidR="00F27A0C" w:rsidRDefault="00F27A0C" w:rsidP="00F27A0C">
      <w:r>
        <w:t>20. Климов А. В. Бюджетирование и планирование предприятий в условиях цифровой экономики // Научный альманах Центрального Черноземья. 2022. № 4-1. С. 131-135.  EDN JDJGZJ.</w:t>
      </w:r>
    </w:p>
    <w:p w:rsidR="00F27A0C" w:rsidRDefault="00F27A0C" w:rsidP="00F27A0C">
      <w:r>
        <w:t>21. Гоцко Т. В. Инициативное бюджетирование - стимулирование развития территорий // Современное образование: наука и практика. 2022. № 2(19). С. 7-10. EDN OSFXHO.</w:t>
      </w:r>
    </w:p>
    <w:p w:rsidR="00F27A0C" w:rsidRDefault="00F27A0C" w:rsidP="00F27A0C">
      <w:r>
        <w:t>22. Шикалов Е. Н., Гребеник В. В. Инициативное бюджетирование на муниципальном уровне: развитие и лучшая практика // Вестник евразийской науки. 2022. Т. 14, № 5. EDN GJFJHH.</w:t>
      </w:r>
    </w:p>
    <w:p w:rsidR="00F27A0C" w:rsidRDefault="00F27A0C" w:rsidP="00F27A0C">
      <w:r>
        <w:t xml:space="preserve">23. Гаврилова Н. В. Практики инициативного бюджетирования в российских регионах // Вопросы экономики. 2020. № 7. С. 142-155. DOI 10.32609/0042-8736-2020-7-142-155. EDN AGGFOX. </w:t>
      </w:r>
    </w:p>
    <w:p w:rsidR="00F27A0C" w:rsidRDefault="00F27A0C" w:rsidP="00F27A0C">
      <w:r>
        <w:t>24. Векерле К., Соколов И. Перспективы и условия востребованности инициативного бюджетирования в России // Экономическая политика. 2022. Т. 17, № 2. С. 34-61. ДОИ 10.18288/1994-5124-20222-34-61. EDN  QVZMBQ.</w:t>
      </w:r>
    </w:p>
    <w:p w:rsidR="00F27A0C" w:rsidRDefault="00F27A0C" w:rsidP="00F27A0C">
      <w:r>
        <w:t xml:space="preserve">25. Гартвич А. В. Планирование закупок, производства и продаж в 1С:Предприятии 8. Москва : 1С-Паблишинг, 2007. (1С Библиотека). ISBN 9785-91180-380-3. EDN QRPPBP. </w:t>
      </w:r>
    </w:p>
    <w:p w:rsidR="00F27A0C" w:rsidRDefault="00F27A0C" w:rsidP="00F27A0C">
      <w:r>
        <w:t>26. Хоуп Д., Фрейзер Р. Бюджетирование, Почему мы его не знаем. Управление за рамками бюджета; Джерими Хоуп, Робин Фрейзер; [пер. с англ. Р. В. Кащеев]. Москва : Вершина, 2005. 254 с. (Бизнес: неизвестно об известном). ISBN 5-94696-069-5.  EDN QQHUUP</w:t>
      </w:r>
    </w:p>
    <w:p w:rsidR="00F27A0C" w:rsidRDefault="00F27A0C" w:rsidP="00F27A0C">
      <w:r>
        <w:t>27. Хоуп Д., Фрейзер Р. За Гранью бюджетирования: как руководителям вырваться из ловушек годовых планов; Джереми Хоуп, Робин Фрейзер; пер. с англ. Р. А. Кащеева. Москва : Вершина, 2007. 270 с. ISBN 5-9626-0293-5.EDN QROGKV.</w:t>
      </w:r>
    </w:p>
    <w:p w:rsidR="00F27A0C" w:rsidRDefault="00F27A0C" w:rsidP="00F27A0C">
      <w:r>
        <w:t xml:space="preserve">28. Хоуп Д. Финансовый директор новой эпохи: как финансовый управляющий может изменить свою роль и обеспечить успех компании на рынке; Джереми Хоуп; пер. с англ. Н. И. Кобзаревой ; под общ. ред. Д. А. Рябых. Москва ; : Вершина, 2008. 302 с. (Мировой бестселлер). ISBN 978-5-96260417-6. EDN QSHWYH. </w:t>
      </w:r>
    </w:p>
    <w:p w:rsidR="00F27A0C" w:rsidRDefault="00F27A0C" w:rsidP="00F27A0C">
      <w:r>
        <w:lastRenderedPageBreak/>
        <w:t>29. Шитова Т. Ф. Использование ERP-системы для эффективного управления бизнесом / Российский человек и власть в десятых радикальных изменениях в современном мире : сборник научных трудов XXI Российской научно-практической конференции (с участием), Екатеринбург, 12–13 апреля 2019 года. Екатеринбург: Автономная некоммерческая организация высшего образования «Гуманитарный университет», 2019. С. 481-489. DOI 10.35853/UfH-RMP-2019-IT04. EDN YWRYDV</w:t>
      </w:r>
      <w:bookmarkStart w:id="0" w:name="_GoBack"/>
      <w:bookmarkEnd w:id="0"/>
    </w:p>
    <w:sectPr w:rsidR="00F27A0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C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DAE"/>
  <w15:chartTrackingRefBased/>
  <w15:docId w15:val="{484072A6-2953-0C44-AD2D-9D3F9890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2025-07-17T15:33:00Z</dcterms:created>
  <dcterms:modified xsi:type="dcterms:W3CDTF">2025-07-17T15:34:00Z</dcterms:modified>
</cp:coreProperties>
</file>